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0168" w14:textId="23510CF2" w:rsidR="00680981" w:rsidRPr="006E4837" w:rsidRDefault="00252173" w:rsidP="006E4837">
      <w:pPr>
        <w:rPr>
          <w:rFonts w:ascii="Calibri" w:hAnsi="Calibri" w:cs="Calibri"/>
          <w:sz w:val="22"/>
          <w:szCs w:val="28"/>
        </w:rPr>
      </w:pPr>
      <w:bookmarkStart w:id="0" w:name="_Hlk53565834"/>
      <w:r>
        <w:rPr>
          <w:rFonts w:ascii="Calibri" w:hAnsi="Calibri" w:cs="Calibri"/>
          <w:sz w:val="22"/>
          <w:szCs w:val="28"/>
        </w:rPr>
        <w:t xml:space="preserve">14 </w:t>
      </w:r>
      <w:r w:rsidR="00620AE7" w:rsidRPr="006E4837">
        <w:rPr>
          <w:rFonts w:ascii="Calibri" w:hAnsi="Calibri" w:cs="Calibri"/>
          <w:sz w:val="22"/>
          <w:szCs w:val="28"/>
        </w:rPr>
        <w:t>October</w:t>
      </w:r>
      <w:r w:rsidR="00680981" w:rsidRPr="006E4837">
        <w:rPr>
          <w:rFonts w:ascii="Calibri" w:hAnsi="Calibri" w:cs="Calibri"/>
          <w:sz w:val="22"/>
          <w:szCs w:val="28"/>
        </w:rPr>
        <w:t xml:space="preserve"> 2020</w:t>
      </w:r>
      <w:r w:rsidR="00A824F0">
        <w:rPr>
          <w:rFonts w:ascii="Calibri" w:hAnsi="Calibri" w:cs="Calibri"/>
          <w:sz w:val="22"/>
          <w:szCs w:val="28"/>
        </w:rPr>
        <w:t xml:space="preserve"> – UPDATE 05 November 2020</w:t>
      </w:r>
    </w:p>
    <w:p w14:paraId="5982C4D4" w14:textId="77777777" w:rsidR="00680981" w:rsidRPr="00680981" w:rsidRDefault="00680981" w:rsidP="006E4837">
      <w:pPr>
        <w:rPr>
          <w:rFonts w:ascii="Calibri" w:hAnsi="Calibri" w:cs="Calibri"/>
          <w:lang w:val="en-US"/>
        </w:rPr>
      </w:pPr>
    </w:p>
    <w:p w14:paraId="08C5CEE3" w14:textId="65C44621" w:rsidR="00680981" w:rsidRPr="00680981" w:rsidRDefault="00680981" w:rsidP="006E4837">
      <w:pPr>
        <w:rPr>
          <w:rFonts w:ascii="Calibri" w:hAnsi="Calibri" w:cs="Calibri"/>
          <w:b/>
          <w:sz w:val="30"/>
          <w:szCs w:val="30"/>
          <w:lang w:val="en-GB"/>
        </w:rPr>
      </w:pPr>
      <w:r w:rsidRPr="00680981">
        <w:rPr>
          <w:rFonts w:ascii="Calibri" w:hAnsi="Calibri" w:cs="Calibri"/>
          <w:b/>
          <w:sz w:val="30"/>
          <w:szCs w:val="30"/>
          <w:lang w:val="en-GB"/>
        </w:rPr>
        <w:t>TFE HOTELS</w:t>
      </w:r>
      <w:r w:rsidR="00620AE7">
        <w:rPr>
          <w:rFonts w:ascii="Calibri" w:hAnsi="Calibri" w:cs="Calibri"/>
          <w:b/>
          <w:sz w:val="30"/>
          <w:szCs w:val="30"/>
          <w:lang w:val="en-GB"/>
        </w:rPr>
        <w:t xml:space="preserve"> 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 xml:space="preserve">BOOSTS </w:t>
      </w:r>
      <w:r w:rsidR="00620AE7">
        <w:rPr>
          <w:rFonts w:ascii="Calibri" w:hAnsi="Calibri" w:cs="Calibri"/>
          <w:b/>
          <w:sz w:val="30"/>
          <w:szCs w:val="30"/>
          <w:lang w:val="en-GB"/>
        </w:rPr>
        <w:t>MELBOURNE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>’S</w:t>
      </w:r>
      <w:r w:rsidR="00620AE7">
        <w:rPr>
          <w:rFonts w:ascii="Calibri" w:hAnsi="Calibri" w:cs="Calibri"/>
          <w:b/>
          <w:sz w:val="30"/>
          <w:szCs w:val="30"/>
          <w:lang w:val="en-GB"/>
        </w:rPr>
        <w:t xml:space="preserve"> 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 xml:space="preserve">TOURISM </w:t>
      </w:r>
      <w:r w:rsidR="006E4837">
        <w:rPr>
          <w:rFonts w:ascii="Calibri" w:hAnsi="Calibri" w:cs="Calibri"/>
          <w:b/>
          <w:sz w:val="30"/>
          <w:szCs w:val="30"/>
          <w:lang w:val="en-GB"/>
        </w:rPr>
        <w:t>REVIVAL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 xml:space="preserve"> WITH </w:t>
      </w:r>
      <w:r w:rsidR="006E4837">
        <w:rPr>
          <w:rFonts w:ascii="Calibri" w:hAnsi="Calibri" w:cs="Calibri"/>
          <w:b/>
          <w:sz w:val="30"/>
          <w:szCs w:val="30"/>
          <w:lang w:val="en-GB"/>
        </w:rPr>
        <w:t>FOUR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 xml:space="preserve"> NEW HOTEL</w:t>
      </w:r>
      <w:r w:rsidR="006E4837">
        <w:rPr>
          <w:rFonts w:ascii="Calibri" w:hAnsi="Calibri" w:cs="Calibri"/>
          <w:b/>
          <w:sz w:val="30"/>
          <w:szCs w:val="30"/>
          <w:lang w:val="en-GB"/>
        </w:rPr>
        <w:t xml:space="preserve"> OPENING</w:t>
      </w:r>
      <w:r w:rsidR="00794FE6">
        <w:rPr>
          <w:rFonts w:ascii="Calibri" w:hAnsi="Calibri" w:cs="Calibri"/>
          <w:b/>
          <w:sz w:val="30"/>
          <w:szCs w:val="30"/>
          <w:lang w:val="en-GB"/>
        </w:rPr>
        <w:t>S</w:t>
      </w:r>
    </w:p>
    <w:p w14:paraId="45B11716" w14:textId="77777777" w:rsidR="00620AE7" w:rsidRDefault="00620AE7" w:rsidP="006E4837">
      <w:pPr>
        <w:rPr>
          <w:rFonts w:ascii="Calibri" w:hAnsi="Calibri" w:cs="Calibri"/>
          <w:b/>
          <w:bCs/>
          <w:lang w:val="en-US"/>
        </w:rPr>
      </w:pPr>
    </w:p>
    <w:p w14:paraId="0FCDDA57" w14:textId="5482FAE6" w:rsidR="006E4837" w:rsidRDefault="00620AE7" w:rsidP="006E4837">
      <w:pPr>
        <w:rPr>
          <w:rFonts w:ascii="Calibri" w:hAnsi="Calibri" w:cs="Calibri"/>
          <w:sz w:val="22"/>
          <w:szCs w:val="28"/>
        </w:rPr>
      </w:pPr>
      <w:r w:rsidRPr="00794FE6">
        <w:rPr>
          <w:rFonts w:ascii="Calibri" w:hAnsi="Calibri" w:cs="Calibri"/>
          <w:sz w:val="22"/>
          <w:szCs w:val="28"/>
        </w:rPr>
        <w:t>MELBOURNE</w:t>
      </w:r>
      <w:r w:rsidR="00680981" w:rsidRPr="00794FE6">
        <w:rPr>
          <w:rFonts w:ascii="Calibri" w:hAnsi="Calibri" w:cs="Calibri"/>
          <w:sz w:val="22"/>
          <w:szCs w:val="28"/>
        </w:rPr>
        <w:t xml:space="preserve">: </w:t>
      </w:r>
      <w:r w:rsidR="00F26370" w:rsidRPr="00794FE6">
        <w:rPr>
          <w:rFonts w:ascii="Calibri" w:hAnsi="Calibri" w:cs="Calibri"/>
          <w:sz w:val="22"/>
          <w:szCs w:val="28"/>
        </w:rPr>
        <w:t xml:space="preserve">With the </w:t>
      </w:r>
      <w:r w:rsidR="00EB0D2E">
        <w:rPr>
          <w:rFonts w:ascii="Calibri" w:hAnsi="Calibri" w:cs="Calibri"/>
          <w:sz w:val="22"/>
          <w:szCs w:val="28"/>
        </w:rPr>
        <w:t>recent announcement</w:t>
      </w:r>
      <w:r w:rsidR="00F26370" w:rsidRPr="00794FE6">
        <w:rPr>
          <w:rFonts w:ascii="Calibri" w:hAnsi="Calibri" w:cs="Calibri"/>
          <w:sz w:val="22"/>
          <w:szCs w:val="28"/>
        </w:rPr>
        <w:t xml:space="preserve"> </w:t>
      </w:r>
      <w:r w:rsidR="006E4837">
        <w:rPr>
          <w:rFonts w:ascii="Calibri" w:hAnsi="Calibri" w:cs="Calibri"/>
          <w:sz w:val="22"/>
          <w:szCs w:val="28"/>
        </w:rPr>
        <w:t xml:space="preserve">that Quincy Hotels will debut in Melbourne early next year, </w:t>
      </w:r>
      <w:r w:rsidR="00F26370" w:rsidRPr="00794FE6">
        <w:rPr>
          <w:rFonts w:ascii="Calibri" w:hAnsi="Calibri" w:cs="Calibri"/>
          <w:sz w:val="22"/>
          <w:szCs w:val="28"/>
        </w:rPr>
        <w:t xml:space="preserve">TFE </w:t>
      </w:r>
      <w:r w:rsidR="00794FE6">
        <w:rPr>
          <w:rFonts w:ascii="Calibri" w:hAnsi="Calibri" w:cs="Calibri"/>
          <w:sz w:val="22"/>
          <w:szCs w:val="28"/>
        </w:rPr>
        <w:t xml:space="preserve">(Toga Far East) </w:t>
      </w:r>
      <w:r w:rsidR="00F26370" w:rsidRPr="00794FE6">
        <w:rPr>
          <w:rFonts w:ascii="Calibri" w:hAnsi="Calibri" w:cs="Calibri"/>
          <w:sz w:val="22"/>
          <w:szCs w:val="28"/>
        </w:rPr>
        <w:t xml:space="preserve">Hotels </w:t>
      </w:r>
      <w:r w:rsidR="00EB0D2E">
        <w:rPr>
          <w:rFonts w:ascii="Calibri" w:hAnsi="Calibri" w:cs="Calibri"/>
          <w:sz w:val="22"/>
          <w:szCs w:val="28"/>
        </w:rPr>
        <w:t xml:space="preserve">is </w:t>
      </w:r>
      <w:r w:rsidR="00794FE6" w:rsidRPr="00794FE6">
        <w:rPr>
          <w:rFonts w:ascii="Calibri" w:hAnsi="Calibri" w:cs="Calibri"/>
          <w:sz w:val="22"/>
          <w:szCs w:val="28"/>
        </w:rPr>
        <w:t>preparing</w:t>
      </w:r>
      <w:r w:rsidR="00F26370" w:rsidRPr="00794FE6">
        <w:rPr>
          <w:rFonts w:ascii="Calibri" w:hAnsi="Calibri" w:cs="Calibri"/>
          <w:sz w:val="22"/>
          <w:szCs w:val="28"/>
        </w:rPr>
        <w:t xml:space="preserve"> for a string of </w:t>
      </w:r>
      <w:r w:rsidR="006E4837">
        <w:rPr>
          <w:rFonts w:ascii="Calibri" w:hAnsi="Calibri" w:cs="Calibri"/>
          <w:sz w:val="22"/>
          <w:szCs w:val="28"/>
        </w:rPr>
        <w:t xml:space="preserve">new hotel </w:t>
      </w:r>
      <w:r w:rsidR="00F26370" w:rsidRPr="00794FE6">
        <w:rPr>
          <w:rFonts w:ascii="Calibri" w:hAnsi="Calibri" w:cs="Calibri"/>
          <w:sz w:val="22"/>
          <w:szCs w:val="28"/>
        </w:rPr>
        <w:t xml:space="preserve">openings </w:t>
      </w:r>
      <w:r w:rsidR="00EB0D2E">
        <w:rPr>
          <w:rFonts w:ascii="Calibri" w:hAnsi="Calibri" w:cs="Calibri"/>
          <w:sz w:val="22"/>
          <w:szCs w:val="28"/>
        </w:rPr>
        <w:t>across</w:t>
      </w:r>
      <w:r w:rsidR="00F26370" w:rsidRPr="00794FE6">
        <w:rPr>
          <w:rFonts w:ascii="Calibri" w:hAnsi="Calibri" w:cs="Calibri"/>
          <w:sz w:val="22"/>
          <w:szCs w:val="28"/>
        </w:rPr>
        <w:t xml:space="preserve"> the city. </w:t>
      </w:r>
    </w:p>
    <w:p w14:paraId="4D2C7442" w14:textId="77777777" w:rsidR="006E4837" w:rsidRDefault="006E4837" w:rsidP="006E4837">
      <w:pPr>
        <w:rPr>
          <w:rFonts w:ascii="Calibri" w:hAnsi="Calibri" w:cs="Calibri"/>
          <w:sz w:val="22"/>
          <w:szCs w:val="28"/>
        </w:rPr>
      </w:pPr>
    </w:p>
    <w:p w14:paraId="61FFE831" w14:textId="49A7DDBC" w:rsidR="00794FE6" w:rsidRPr="00794FE6" w:rsidRDefault="00794FE6" w:rsidP="006E4837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>G</w:t>
      </w:r>
      <w:r w:rsidRPr="00794FE6">
        <w:rPr>
          <w:rFonts w:ascii="Calibri" w:hAnsi="Calibri" w:cs="Calibri"/>
          <w:sz w:val="22"/>
          <w:szCs w:val="28"/>
        </w:rPr>
        <w:t>lobally renowned as Australia’s capital of culture and cool</w:t>
      </w:r>
      <w:r w:rsidR="00EB0D2E">
        <w:rPr>
          <w:rFonts w:ascii="Calibri" w:hAnsi="Calibri" w:cs="Calibri"/>
          <w:sz w:val="22"/>
          <w:szCs w:val="28"/>
        </w:rPr>
        <w:t xml:space="preserve"> and </w:t>
      </w:r>
      <w:r w:rsidRPr="00794FE6">
        <w:rPr>
          <w:rFonts w:ascii="Calibri" w:hAnsi="Calibri" w:cs="Calibri"/>
          <w:sz w:val="22"/>
          <w:szCs w:val="28"/>
        </w:rPr>
        <w:t xml:space="preserve">earning the world’s ‘most liveable’ tag ten times over, TFE Hotels </w:t>
      </w:r>
      <w:r w:rsidR="00835CA6">
        <w:rPr>
          <w:rFonts w:ascii="Calibri" w:hAnsi="Calibri" w:cs="Calibri"/>
          <w:sz w:val="22"/>
          <w:szCs w:val="28"/>
        </w:rPr>
        <w:t xml:space="preserve">remains </w:t>
      </w:r>
      <w:r w:rsidRPr="00794FE6">
        <w:rPr>
          <w:rFonts w:ascii="Calibri" w:hAnsi="Calibri" w:cs="Calibri"/>
          <w:sz w:val="22"/>
          <w:szCs w:val="28"/>
        </w:rPr>
        <w:t>confiden</w:t>
      </w:r>
      <w:r w:rsidR="00835CA6">
        <w:rPr>
          <w:rFonts w:ascii="Calibri" w:hAnsi="Calibri" w:cs="Calibri"/>
          <w:sz w:val="22"/>
          <w:szCs w:val="28"/>
        </w:rPr>
        <w:t>t</w:t>
      </w:r>
      <w:r w:rsidRPr="00794FE6">
        <w:rPr>
          <w:rFonts w:ascii="Calibri" w:hAnsi="Calibri" w:cs="Calibri"/>
          <w:sz w:val="22"/>
          <w:szCs w:val="28"/>
        </w:rPr>
        <w:t xml:space="preserve"> in</w:t>
      </w:r>
      <w:r w:rsidR="00EB0D2E">
        <w:rPr>
          <w:rFonts w:ascii="Calibri" w:hAnsi="Calibri" w:cs="Calibri"/>
          <w:sz w:val="22"/>
          <w:szCs w:val="28"/>
        </w:rPr>
        <w:t xml:space="preserve"> Melbourne’s</w:t>
      </w:r>
      <w:r w:rsidRPr="00794FE6">
        <w:rPr>
          <w:rFonts w:ascii="Calibri" w:hAnsi="Calibri" w:cs="Calibri"/>
          <w:sz w:val="22"/>
          <w:szCs w:val="28"/>
        </w:rPr>
        <w:t xml:space="preserve"> tourism re</w:t>
      </w:r>
      <w:r>
        <w:rPr>
          <w:rFonts w:ascii="Calibri" w:hAnsi="Calibri" w:cs="Calibri"/>
          <w:sz w:val="22"/>
          <w:szCs w:val="28"/>
        </w:rPr>
        <w:t>vival</w:t>
      </w:r>
      <w:r w:rsidR="00835CA6">
        <w:rPr>
          <w:rFonts w:ascii="Calibri" w:hAnsi="Calibri" w:cs="Calibri"/>
          <w:sz w:val="22"/>
          <w:szCs w:val="28"/>
        </w:rPr>
        <w:t xml:space="preserve"> and </w:t>
      </w:r>
      <w:r w:rsidR="00280546">
        <w:rPr>
          <w:rFonts w:ascii="Calibri" w:hAnsi="Calibri" w:cs="Calibri"/>
          <w:sz w:val="22"/>
          <w:szCs w:val="28"/>
        </w:rPr>
        <w:t>is</w:t>
      </w:r>
      <w:r w:rsidR="00835CA6">
        <w:rPr>
          <w:rFonts w:ascii="Calibri" w:hAnsi="Calibri" w:cs="Calibri"/>
          <w:sz w:val="22"/>
          <w:szCs w:val="28"/>
        </w:rPr>
        <w:t xml:space="preserve"> expecting a strong resurgence in intra</w:t>
      </w:r>
      <w:r w:rsidR="00280546">
        <w:rPr>
          <w:rFonts w:ascii="Calibri" w:hAnsi="Calibri" w:cs="Calibri"/>
          <w:sz w:val="22"/>
          <w:szCs w:val="28"/>
        </w:rPr>
        <w:t>-</w:t>
      </w:r>
      <w:r w:rsidR="00835CA6">
        <w:rPr>
          <w:rFonts w:ascii="Calibri" w:hAnsi="Calibri" w:cs="Calibri"/>
          <w:sz w:val="22"/>
          <w:szCs w:val="28"/>
        </w:rPr>
        <w:t xml:space="preserve"> and interstate leisure market as restrictions </w:t>
      </w:r>
      <w:r w:rsidR="00280546">
        <w:rPr>
          <w:rFonts w:ascii="Calibri" w:hAnsi="Calibri" w:cs="Calibri"/>
          <w:sz w:val="22"/>
          <w:szCs w:val="28"/>
        </w:rPr>
        <w:t xml:space="preserve">started to </w:t>
      </w:r>
      <w:r w:rsidR="00835CA6">
        <w:rPr>
          <w:rFonts w:ascii="Calibri" w:hAnsi="Calibri" w:cs="Calibri"/>
          <w:sz w:val="22"/>
          <w:szCs w:val="28"/>
        </w:rPr>
        <w:t>ease</w:t>
      </w:r>
      <w:r w:rsidRPr="00794FE6">
        <w:rPr>
          <w:rFonts w:ascii="Calibri" w:hAnsi="Calibri" w:cs="Calibri"/>
          <w:sz w:val="22"/>
          <w:szCs w:val="28"/>
        </w:rPr>
        <w:t xml:space="preserve">. </w:t>
      </w:r>
    </w:p>
    <w:p w14:paraId="286663D6" w14:textId="7E54C2BA" w:rsidR="00794FE6" w:rsidRPr="00794FE6" w:rsidRDefault="00794FE6" w:rsidP="006E4837">
      <w:pPr>
        <w:rPr>
          <w:rFonts w:ascii="Calibri" w:hAnsi="Calibri" w:cs="Calibri"/>
          <w:sz w:val="22"/>
          <w:szCs w:val="28"/>
        </w:rPr>
      </w:pPr>
    </w:p>
    <w:p w14:paraId="6EC676C3" w14:textId="74AEC46B" w:rsidR="00794FE6" w:rsidRPr="00794FE6" w:rsidRDefault="00794FE6" w:rsidP="006E4837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Hot on the heels of the opening of </w:t>
      </w:r>
      <w:r w:rsidRPr="00794FE6">
        <w:rPr>
          <w:rFonts w:ascii="Calibri" w:hAnsi="Calibri" w:cs="Calibri"/>
          <w:sz w:val="22"/>
          <w:szCs w:val="28"/>
        </w:rPr>
        <w:t>the</w:t>
      </w:r>
      <w:r>
        <w:rPr>
          <w:rFonts w:ascii="Calibri" w:hAnsi="Calibri" w:cs="Calibri"/>
          <w:sz w:val="22"/>
          <w:szCs w:val="28"/>
        </w:rPr>
        <w:t xml:space="preserve"> city’s newest </w:t>
      </w:r>
      <w:r w:rsidRPr="00794FE6">
        <w:rPr>
          <w:rFonts w:ascii="Calibri" w:hAnsi="Calibri" w:cs="Calibri"/>
          <w:sz w:val="22"/>
          <w:szCs w:val="28"/>
        </w:rPr>
        <w:t>urban lifestyle hotel</w:t>
      </w:r>
      <w:r>
        <w:rPr>
          <w:rFonts w:ascii="Calibri" w:hAnsi="Calibri" w:cs="Calibri"/>
          <w:sz w:val="22"/>
          <w:szCs w:val="28"/>
        </w:rPr>
        <w:t>, the</w:t>
      </w:r>
      <w:r w:rsidRPr="00794FE6">
        <w:rPr>
          <w:rFonts w:ascii="Calibri" w:hAnsi="Calibri" w:cs="Calibri"/>
          <w:sz w:val="22"/>
          <w:szCs w:val="28"/>
        </w:rPr>
        <w:t xml:space="preserve"> 206-room Vibe Hotel Melbourne</w:t>
      </w:r>
      <w:r w:rsidR="006E4837">
        <w:rPr>
          <w:rFonts w:ascii="Calibri" w:hAnsi="Calibri" w:cs="Calibri"/>
          <w:sz w:val="22"/>
          <w:szCs w:val="28"/>
        </w:rPr>
        <w:t xml:space="preserve">,  comes </w:t>
      </w:r>
      <w:r>
        <w:rPr>
          <w:rFonts w:ascii="Calibri" w:hAnsi="Calibri" w:cs="Calibri"/>
          <w:sz w:val="22"/>
          <w:szCs w:val="28"/>
        </w:rPr>
        <w:t xml:space="preserve">the </w:t>
      </w:r>
      <w:r w:rsidRPr="00794FE6">
        <w:rPr>
          <w:rFonts w:ascii="Calibri" w:hAnsi="Calibri" w:cs="Calibri"/>
          <w:sz w:val="22"/>
          <w:szCs w:val="28"/>
        </w:rPr>
        <w:t xml:space="preserve">220-room Adina Apartment Hotel </w:t>
      </w:r>
      <w:r w:rsidR="00375CE7">
        <w:rPr>
          <w:rFonts w:ascii="Calibri" w:hAnsi="Calibri" w:cs="Calibri"/>
          <w:sz w:val="22"/>
          <w:szCs w:val="28"/>
        </w:rPr>
        <w:t xml:space="preserve">Melbourne </w:t>
      </w:r>
      <w:r w:rsidRPr="00794FE6">
        <w:rPr>
          <w:rFonts w:ascii="Calibri" w:hAnsi="Calibri" w:cs="Calibri"/>
          <w:sz w:val="22"/>
          <w:szCs w:val="28"/>
        </w:rPr>
        <w:t>Southbank</w:t>
      </w:r>
      <w:r w:rsidR="00EB0D2E">
        <w:rPr>
          <w:rFonts w:ascii="Calibri" w:hAnsi="Calibri" w:cs="Calibri"/>
          <w:sz w:val="22"/>
          <w:szCs w:val="28"/>
        </w:rPr>
        <w:t xml:space="preserve"> – </w:t>
      </w:r>
      <w:r w:rsidRPr="00794FE6">
        <w:rPr>
          <w:rFonts w:ascii="Calibri" w:hAnsi="Calibri" w:cs="Calibri"/>
          <w:sz w:val="22"/>
          <w:szCs w:val="28"/>
        </w:rPr>
        <w:t>Australia’s first cross-laminated timber high-rise hotel</w:t>
      </w:r>
      <w:r w:rsidR="00280546">
        <w:rPr>
          <w:rFonts w:ascii="Calibri" w:hAnsi="Calibri" w:cs="Calibri"/>
          <w:sz w:val="22"/>
          <w:szCs w:val="28"/>
        </w:rPr>
        <w:t>, which will</w:t>
      </w:r>
      <w:r>
        <w:rPr>
          <w:rFonts w:ascii="Calibri" w:hAnsi="Calibri" w:cs="Calibri"/>
          <w:sz w:val="22"/>
          <w:szCs w:val="28"/>
        </w:rPr>
        <w:t xml:space="preserve"> open in </w:t>
      </w:r>
      <w:r w:rsidR="006E4837">
        <w:rPr>
          <w:rFonts w:ascii="Calibri" w:hAnsi="Calibri" w:cs="Calibri"/>
          <w:sz w:val="22"/>
          <w:szCs w:val="28"/>
        </w:rPr>
        <w:t xml:space="preserve">late </w:t>
      </w:r>
      <w:r>
        <w:rPr>
          <w:rFonts w:ascii="Calibri" w:hAnsi="Calibri" w:cs="Calibri"/>
          <w:sz w:val="22"/>
          <w:szCs w:val="28"/>
        </w:rPr>
        <w:t xml:space="preserve">October. </w:t>
      </w:r>
      <w:r w:rsidR="00280546">
        <w:rPr>
          <w:rFonts w:ascii="Calibri" w:hAnsi="Calibri" w:cs="Calibri"/>
          <w:sz w:val="22"/>
          <w:szCs w:val="28"/>
        </w:rPr>
        <w:t>In</w:t>
      </w:r>
      <w:r w:rsidR="00EB0D2E">
        <w:rPr>
          <w:rFonts w:ascii="Calibri" w:hAnsi="Calibri" w:cs="Calibri"/>
          <w:sz w:val="22"/>
          <w:szCs w:val="28"/>
        </w:rPr>
        <w:t xml:space="preserve"> November, doors will open </w:t>
      </w:r>
      <w:r w:rsidR="006E4837">
        <w:rPr>
          <w:rFonts w:ascii="Calibri" w:hAnsi="Calibri" w:cs="Calibri"/>
          <w:sz w:val="22"/>
          <w:szCs w:val="28"/>
        </w:rPr>
        <w:t>on</w:t>
      </w:r>
      <w:r>
        <w:rPr>
          <w:rFonts w:ascii="Calibri" w:hAnsi="Calibri" w:cs="Calibri"/>
          <w:sz w:val="22"/>
          <w:szCs w:val="28"/>
        </w:rPr>
        <w:t xml:space="preserve"> the </w:t>
      </w:r>
      <w:r w:rsidRPr="00794FE6">
        <w:rPr>
          <w:rFonts w:ascii="Calibri" w:hAnsi="Calibri" w:cs="Calibri"/>
          <w:sz w:val="22"/>
          <w:szCs w:val="28"/>
        </w:rPr>
        <w:t>99-room Adina Apartment Hotel West Melbourne</w:t>
      </w:r>
      <w:r>
        <w:rPr>
          <w:rFonts w:ascii="Calibri" w:hAnsi="Calibri" w:cs="Calibri"/>
          <w:sz w:val="22"/>
          <w:szCs w:val="28"/>
        </w:rPr>
        <w:t xml:space="preserve"> in </w:t>
      </w:r>
      <w:r w:rsidRPr="00794FE6">
        <w:rPr>
          <w:rFonts w:ascii="Calibri" w:hAnsi="Calibri" w:cs="Calibri"/>
          <w:sz w:val="22"/>
          <w:szCs w:val="28"/>
        </w:rPr>
        <w:t>the city’s up-and-coming</w:t>
      </w:r>
      <w:r w:rsidR="00AF62DB">
        <w:rPr>
          <w:rFonts w:ascii="Calibri" w:hAnsi="Calibri" w:cs="Calibri"/>
          <w:sz w:val="22"/>
          <w:szCs w:val="28"/>
        </w:rPr>
        <w:t xml:space="preserve"> trendy</w:t>
      </w:r>
      <w:r w:rsidRPr="00794FE6">
        <w:rPr>
          <w:rFonts w:ascii="Calibri" w:hAnsi="Calibri" w:cs="Calibri"/>
          <w:sz w:val="22"/>
          <w:szCs w:val="28"/>
        </w:rPr>
        <w:t xml:space="preserve"> ‘West End’ precinct</w:t>
      </w:r>
      <w:r>
        <w:rPr>
          <w:rFonts w:ascii="Calibri" w:hAnsi="Calibri" w:cs="Calibri"/>
          <w:sz w:val="22"/>
          <w:szCs w:val="28"/>
        </w:rPr>
        <w:t xml:space="preserve">. </w:t>
      </w:r>
      <w:r w:rsidR="006E4837">
        <w:rPr>
          <w:rFonts w:ascii="Calibri" w:hAnsi="Calibri" w:cs="Calibri"/>
          <w:sz w:val="22"/>
          <w:szCs w:val="28"/>
        </w:rPr>
        <w:t xml:space="preserve">This opening activity culminates with the </w:t>
      </w:r>
      <w:r w:rsidRPr="00794FE6">
        <w:rPr>
          <w:rFonts w:ascii="Calibri" w:hAnsi="Calibri" w:cs="Calibri"/>
          <w:sz w:val="22"/>
          <w:szCs w:val="28"/>
        </w:rPr>
        <w:t>introduction</w:t>
      </w:r>
      <w:r>
        <w:rPr>
          <w:rFonts w:ascii="Calibri" w:hAnsi="Calibri" w:cs="Calibri"/>
          <w:sz w:val="22"/>
          <w:szCs w:val="28"/>
        </w:rPr>
        <w:t xml:space="preserve"> of </w:t>
      </w:r>
      <w:r w:rsidR="00AF62DB">
        <w:rPr>
          <w:rFonts w:ascii="Calibri" w:hAnsi="Calibri" w:cs="Calibri"/>
          <w:sz w:val="22"/>
          <w:szCs w:val="28"/>
        </w:rPr>
        <w:t xml:space="preserve">the </w:t>
      </w:r>
      <w:r w:rsidR="00EB0D2E">
        <w:rPr>
          <w:rFonts w:ascii="Calibri" w:hAnsi="Calibri" w:cs="Calibri"/>
          <w:sz w:val="22"/>
          <w:szCs w:val="28"/>
        </w:rPr>
        <w:t xml:space="preserve">quirky and </w:t>
      </w:r>
      <w:r w:rsidRPr="00CF1ADA">
        <w:rPr>
          <w:rFonts w:ascii="Calibri" w:hAnsi="Calibri" w:cs="Calibri"/>
          <w:sz w:val="22"/>
          <w:szCs w:val="28"/>
        </w:rPr>
        <w:t xml:space="preserve">colourful </w:t>
      </w:r>
      <w:r w:rsidR="00AF62DB">
        <w:rPr>
          <w:rFonts w:ascii="Calibri" w:hAnsi="Calibri" w:cs="Calibri"/>
          <w:sz w:val="22"/>
          <w:szCs w:val="28"/>
        </w:rPr>
        <w:t xml:space="preserve">Quincy </w:t>
      </w:r>
      <w:r w:rsidRPr="00CF1ADA">
        <w:rPr>
          <w:rFonts w:ascii="Calibri" w:hAnsi="Calibri" w:cs="Calibri"/>
          <w:sz w:val="22"/>
          <w:szCs w:val="28"/>
        </w:rPr>
        <w:t xml:space="preserve">brand into </w:t>
      </w:r>
      <w:r w:rsidR="00EB0D2E">
        <w:rPr>
          <w:rFonts w:ascii="Calibri" w:hAnsi="Calibri" w:cs="Calibri"/>
          <w:sz w:val="22"/>
          <w:szCs w:val="28"/>
        </w:rPr>
        <w:t>Australia</w:t>
      </w:r>
      <w:r>
        <w:rPr>
          <w:rFonts w:ascii="Calibri" w:hAnsi="Calibri" w:cs="Calibri"/>
          <w:sz w:val="22"/>
          <w:szCs w:val="28"/>
        </w:rPr>
        <w:t xml:space="preserve"> </w:t>
      </w:r>
      <w:r w:rsidR="00AF62DB">
        <w:rPr>
          <w:rFonts w:ascii="Calibri" w:hAnsi="Calibri" w:cs="Calibri"/>
          <w:sz w:val="22"/>
          <w:szCs w:val="28"/>
        </w:rPr>
        <w:t>with t</w:t>
      </w:r>
      <w:r>
        <w:rPr>
          <w:rFonts w:ascii="Calibri" w:hAnsi="Calibri" w:cs="Calibri"/>
          <w:sz w:val="22"/>
          <w:szCs w:val="28"/>
        </w:rPr>
        <w:t xml:space="preserve">he opening of </w:t>
      </w:r>
      <w:r w:rsidR="00EB0D2E">
        <w:rPr>
          <w:rFonts w:ascii="Calibri" w:hAnsi="Calibri" w:cs="Calibri"/>
          <w:sz w:val="22"/>
          <w:szCs w:val="28"/>
        </w:rPr>
        <w:t xml:space="preserve">the </w:t>
      </w:r>
      <w:r w:rsidR="00EB0D2E" w:rsidRPr="00CF1ADA">
        <w:rPr>
          <w:rFonts w:ascii="Calibri" w:hAnsi="Calibri" w:cs="Calibri"/>
          <w:sz w:val="22"/>
          <w:szCs w:val="28"/>
        </w:rPr>
        <w:t xml:space="preserve">241-room </w:t>
      </w:r>
      <w:r>
        <w:rPr>
          <w:rFonts w:ascii="Calibri" w:hAnsi="Calibri" w:cs="Calibri"/>
          <w:sz w:val="22"/>
          <w:szCs w:val="28"/>
        </w:rPr>
        <w:t xml:space="preserve">Quincy Hotel Melbourne </w:t>
      </w:r>
      <w:r w:rsidR="00F26370" w:rsidRPr="00794FE6">
        <w:rPr>
          <w:rFonts w:ascii="Calibri" w:hAnsi="Calibri" w:cs="Calibri"/>
          <w:sz w:val="22"/>
          <w:szCs w:val="28"/>
        </w:rPr>
        <w:t xml:space="preserve">in </w:t>
      </w:r>
      <w:r w:rsidR="006E4837">
        <w:rPr>
          <w:rFonts w:ascii="Calibri" w:hAnsi="Calibri" w:cs="Calibri"/>
          <w:sz w:val="22"/>
          <w:szCs w:val="28"/>
        </w:rPr>
        <w:t xml:space="preserve">early </w:t>
      </w:r>
      <w:r w:rsidR="00F26370" w:rsidRPr="00794FE6">
        <w:rPr>
          <w:rFonts w:ascii="Calibri" w:hAnsi="Calibri" w:cs="Calibri"/>
          <w:sz w:val="22"/>
          <w:szCs w:val="28"/>
        </w:rPr>
        <w:t xml:space="preserve">2021. </w:t>
      </w:r>
    </w:p>
    <w:p w14:paraId="38A3D678" w14:textId="00679D67" w:rsidR="00F26370" w:rsidRPr="00794FE6" w:rsidRDefault="00F26370" w:rsidP="006E4837">
      <w:pPr>
        <w:rPr>
          <w:rFonts w:ascii="Calibri" w:hAnsi="Calibri" w:cs="Calibri"/>
          <w:sz w:val="22"/>
          <w:szCs w:val="28"/>
        </w:rPr>
      </w:pPr>
    </w:p>
    <w:p w14:paraId="283CDCC8" w14:textId="5AEBCB6B" w:rsidR="00280546" w:rsidRDefault="00794FE6" w:rsidP="006E4837">
      <w:pPr>
        <w:rPr>
          <w:rFonts w:ascii="Calibri" w:hAnsi="Calibri" w:cs="Calibri"/>
          <w:sz w:val="22"/>
          <w:szCs w:val="28"/>
        </w:rPr>
      </w:pPr>
      <w:r w:rsidRPr="00CF1ADA">
        <w:rPr>
          <w:rFonts w:ascii="Calibri" w:hAnsi="Calibri" w:cs="Calibri"/>
          <w:sz w:val="22"/>
          <w:szCs w:val="28"/>
        </w:rPr>
        <w:t>TFE Hotels</w:t>
      </w:r>
      <w:r>
        <w:rPr>
          <w:rFonts w:ascii="Calibri" w:hAnsi="Calibri" w:cs="Calibri"/>
          <w:sz w:val="22"/>
          <w:szCs w:val="28"/>
        </w:rPr>
        <w:t>’</w:t>
      </w:r>
      <w:r w:rsidRPr="00CF1ADA">
        <w:rPr>
          <w:rFonts w:ascii="Calibri" w:hAnsi="Calibri" w:cs="Calibri"/>
          <w:sz w:val="22"/>
          <w:szCs w:val="28"/>
        </w:rPr>
        <w:t xml:space="preserve"> </w:t>
      </w:r>
      <w:r w:rsidR="006E4837">
        <w:rPr>
          <w:rFonts w:ascii="Calibri" w:hAnsi="Calibri" w:cs="Calibri"/>
          <w:sz w:val="22"/>
          <w:szCs w:val="28"/>
        </w:rPr>
        <w:t>Chief Executive Office</w:t>
      </w:r>
      <w:r w:rsidR="00280546">
        <w:rPr>
          <w:rFonts w:ascii="Calibri" w:hAnsi="Calibri" w:cs="Calibri"/>
          <w:sz w:val="22"/>
          <w:szCs w:val="28"/>
        </w:rPr>
        <w:t>r</w:t>
      </w:r>
      <w:r w:rsidRPr="00CF1ADA">
        <w:rPr>
          <w:rFonts w:ascii="Calibri" w:hAnsi="Calibri" w:cs="Calibri"/>
          <w:sz w:val="22"/>
          <w:szCs w:val="28"/>
        </w:rPr>
        <w:t>, Antony Ritch</w:t>
      </w:r>
      <w:r>
        <w:rPr>
          <w:rFonts w:ascii="Calibri" w:hAnsi="Calibri" w:cs="Calibri"/>
          <w:sz w:val="22"/>
          <w:szCs w:val="28"/>
        </w:rPr>
        <w:t xml:space="preserve"> </w:t>
      </w:r>
      <w:r w:rsidR="006E4837">
        <w:rPr>
          <w:rFonts w:ascii="Calibri" w:hAnsi="Calibri" w:cs="Calibri"/>
          <w:sz w:val="22"/>
          <w:szCs w:val="28"/>
        </w:rPr>
        <w:t>says the</w:t>
      </w:r>
      <w:r w:rsidR="00280546">
        <w:rPr>
          <w:rFonts w:ascii="Calibri" w:hAnsi="Calibri" w:cs="Calibri"/>
          <w:sz w:val="22"/>
          <w:szCs w:val="28"/>
        </w:rPr>
        <w:t>se</w:t>
      </w:r>
      <w:r w:rsidR="006E4837">
        <w:rPr>
          <w:rFonts w:ascii="Calibri" w:hAnsi="Calibri" w:cs="Calibri"/>
          <w:sz w:val="22"/>
          <w:szCs w:val="28"/>
        </w:rPr>
        <w:t xml:space="preserve"> four new </w:t>
      </w:r>
      <w:r w:rsidR="00280546">
        <w:rPr>
          <w:rFonts w:ascii="Calibri" w:hAnsi="Calibri" w:cs="Calibri"/>
          <w:sz w:val="22"/>
          <w:szCs w:val="28"/>
        </w:rPr>
        <w:t xml:space="preserve">hotel </w:t>
      </w:r>
      <w:r w:rsidR="006E4837">
        <w:rPr>
          <w:rFonts w:ascii="Calibri" w:hAnsi="Calibri" w:cs="Calibri"/>
          <w:sz w:val="22"/>
          <w:szCs w:val="28"/>
        </w:rPr>
        <w:t>openings were a positive step forward for Victoria’s tourism industry after a</w:t>
      </w:r>
      <w:r w:rsidR="00AF62DB">
        <w:rPr>
          <w:rFonts w:ascii="Calibri" w:hAnsi="Calibri" w:cs="Calibri"/>
          <w:sz w:val="22"/>
          <w:szCs w:val="28"/>
        </w:rPr>
        <w:t xml:space="preserve"> very challenging </w:t>
      </w:r>
      <w:r w:rsidR="006E4837">
        <w:rPr>
          <w:rFonts w:ascii="Calibri" w:hAnsi="Calibri" w:cs="Calibri"/>
          <w:sz w:val="22"/>
          <w:szCs w:val="28"/>
        </w:rPr>
        <w:t>year.</w:t>
      </w:r>
    </w:p>
    <w:p w14:paraId="22E79F2A" w14:textId="2AD1D930" w:rsidR="00351FB9" w:rsidRDefault="00351FB9" w:rsidP="006E4837">
      <w:pPr>
        <w:rPr>
          <w:rFonts w:ascii="Calibri" w:hAnsi="Calibri" w:cs="Calibri"/>
          <w:sz w:val="22"/>
          <w:szCs w:val="28"/>
        </w:rPr>
      </w:pPr>
    </w:p>
    <w:p w14:paraId="0B0E3075" w14:textId="77777777" w:rsidR="00A20D30" w:rsidRDefault="00351FB9" w:rsidP="00A20D30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“Melbourne is one of the world’s great cities and we’re excited about its future,” </w:t>
      </w:r>
      <w:r w:rsidR="008C64E8">
        <w:rPr>
          <w:rFonts w:ascii="Calibri" w:hAnsi="Calibri" w:cs="Calibri"/>
          <w:sz w:val="22"/>
          <w:szCs w:val="28"/>
        </w:rPr>
        <w:t>he</w:t>
      </w:r>
      <w:r>
        <w:rPr>
          <w:rFonts w:ascii="Calibri" w:hAnsi="Calibri" w:cs="Calibri"/>
          <w:sz w:val="22"/>
          <w:szCs w:val="28"/>
        </w:rPr>
        <w:t xml:space="preserve"> said.  </w:t>
      </w:r>
    </w:p>
    <w:p w14:paraId="6CB9A8DE" w14:textId="77777777" w:rsidR="00A20D30" w:rsidRDefault="00A20D30" w:rsidP="00A20D30">
      <w:pPr>
        <w:rPr>
          <w:rFonts w:ascii="Calibri" w:hAnsi="Calibri" w:cs="Calibri"/>
          <w:sz w:val="22"/>
          <w:szCs w:val="28"/>
        </w:rPr>
      </w:pPr>
    </w:p>
    <w:p w14:paraId="027B38FA" w14:textId="3568F054" w:rsidR="00A20D30" w:rsidRPr="00FF7654" w:rsidRDefault="00A20D30" w:rsidP="00A20D30">
      <w:pPr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 xml:space="preserve">Ritch said TFE would </w:t>
      </w:r>
      <w:r w:rsidRPr="00FF7654">
        <w:rPr>
          <w:rFonts w:ascii="Calibri" w:hAnsi="Calibri" w:cs="Calibri"/>
          <w:sz w:val="22"/>
          <w:szCs w:val="28"/>
        </w:rPr>
        <w:t>continue to make investments</w:t>
      </w:r>
      <w:r w:rsidR="00DA18E4">
        <w:rPr>
          <w:rFonts w:ascii="Calibri" w:hAnsi="Calibri" w:cs="Calibri"/>
          <w:sz w:val="22"/>
          <w:szCs w:val="28"/>
        </w:rPr>
        <w:t>,</w:t>
      </w:r>
      <w:r w:rsidRPr="00FF7654"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  <w:szCs w:val="28"/>
        </w:rPr>
        <w:t xml:space="preserve">like these </w:t>
      </w:r>
      <w:r w:rsidR="00DA18E4">
        <w:rPr>
          <w:rFonts w:ascii="Calibri" w:hAnsi="Calibri" w:cs="Calibri"/>
          <w:sz w:val="22"/>
          <w:szCs w:val="28"/>
        </w:rPr>
        <w:t xml:space="preserve">four </w:t>
      </w:r>
      <w:r>
        <w:rPr>
          <w:rFonts w:ascii="Calibri" w:hAnsi="Calibri" w:cs="Calibri"/>
          <w:sz w:val="22"/>
          <w:szCs w:val="28"/>
        </w:rPr>
        <w:t xml:space="preserve">new hotels, </w:t>
      </w:r>
      <w:r w:rsidRPr="00FF7654">
        <w:rPr>
          <w:rFonts w:ascii="Calibri" w:hAnsi="Calibri" w:cs="Calibri"/>
          <w:sz w:val="22"/>
          <w:szCs w:val="28"/>
        </w:rPr>
        <w:t xml:space="preserve">because </w:t>
      </w:r>
      <w:r>
        <w:rPr>
          <w:rFonts w:ascii="Calibri" w:hAnsi="Calibri" w:cs="Calibri"/>
          <w:sz w:val="22"/>
          <w:szCs w:val="28"/>
        </w:rPr>
        <w:t>they</w:t>
      </w:r>
      <w:r w:rsidRPr="00FF7654">
        <w:rPr>
          <w:rFonts w:ascii="Calibri" w:hAnsi="Calibri" w:cs="Calibri"/>
          <w:sz w:val="22"/>
          <w:szCs w:val="28"/>
        </w:rPr>
        <w:t xml:space="preserve"> believe</w:t>
      </w:r>
      <w:r>
        <w:rPr>
          <w:rFonts w:ascii="Calibri" w:hAnsi="Calibri" w:cs="Calibri"/>
          <w:sz w:val="22"/>
          <w:szCs w:val="28"/>
        </w:rPr>
        <w:t>d</w:t>
      </w:r>
      <w:r w:rsidRPr="00FF7654">
        <w:rPr>
          <w:rFonts w:ascii="Calibri" w:hAnsi="Calibri" w:cs="Calibri"/>
          <w:sz w:val="22"/>
          <w:szCs w:val="28"/>
        </w:rPr>
        <w:t xml:space="preserve"> in the strength and resilience of th</w:t>
      </w:r>
      <w:r>
        <w:rPr>
          <w:rFonts w:ascii="Calibri" w:hAnsi="Calibri" w:cs="Calibri"/>
          <w:sz w:val="22"/>
          <w:szCs w:val="28"/>
        </w:rPr>
        <w:t xml:space="preserve">e Australian </w:t>
      </w:r>
      <w:r w:rsidRPr="00FF7654">
        <w:rPr>
          <w:rFonts w:ascii="Calibri" w:hAnsi="Calibri" w:cs="Calibri"/>
          <w:sz w:val="22"/>
          <w:szCs w:val="28"/>
        </w:rPr>
        <w:t>market</w:t>
      </w:r>
      <w:r>
        <w:rPr>
          <w:rFonts w:ascii="Calibri" w:hAnsi="Calibri" w:cs="Calibri"/>
          <w:sz w:val="22"/>
          <w:szCs w:val="28"/>
        </w:rPr>
        <w:t xml:space="preserve"> in the long term</w:t>
      </w:r>
      <w:r w:rsidRPr="00FF7654">
        <w:rPr>
          <w:rFonts w:ascii="Calibri" w:hAnsi="Calibri" w:cs="Calibri"/>
          <w:sz w:val="22"/>
          <w:szCs w:val="28"/>
        </w:rPr>
        <w:t>.</w:t>
      </w:r>
    </w:p>
    <w:p w14:paraId="61F88C1C" w14:textId="77777777" w:rsidR="002E71B3" w:rsidRDefault="002E71B3" w:rsidP="00280546">
      <w:pPr>
        <w:rPr>
          <w:rFonts w:ascii="Calibri" w:hAnsi="Calibri" w:cs="Calibri"/>
          <w:sz w:val="22"/>
          <w:szCs w:val="28"/>
        </w:rPr>
      </w:pPr>
    </w:p>
    <w:p w14:paraId="7392B5D0" w14:textId="25B986D8" w:rsidR="00280546" w:rsidRPr="00794FE6" w:rsidRDefault="00F26370" w:rsidP="00280546">
      <w:pPr>
        <w:rPr>
          <w:rFonts w:ascii="Calibri" w:hAnsi="Calibri" w:cs="Calibri"/>
          <w:sz w:val="22"/>
          <w:szCs w:val="28"/>
        </w:rPr>
      </w:pPr>
      <w:r w:rsidRPr="00FF7654">
        <w:rPr>
          <w:rFonts w:ascii="Calibri" w:hAnsi="Calibri" w:cs="Calibri"/>
          <w:sz w:val="22"/>
          <w:szCs w:val="28"/>
        </w:rPr>
        <w:t>"</w:t>
      </w:r>
      <w:r w:rsidR="00794FE6">
        <w:rPr>
          <w:rFonts w:ascii="Calibri" w:hAnsi="Calibri" w:cs="Calibri"/>
          <w:sz w:val="22"/>
          <w:szCs w:val="28"/>
        </w:rPr>
        <w:t>W</w:t>
      </w:r>
      <w:r w:rsidRPr="00FF7654">
        <w:rPr>
          <w:rFonts w:ascii="Calibri" w:hAnsi="Calibri" w:cs="Calibri"/>
          <w:sz w:val="22"/>
          <w:szCs w:val="28"/>
        </w:rPr>
        <w:t xml:space="preserve">hen it comes to our development pipeline, </w:t>
      </w:r>
      <w:r w:rsidR="00280546">
        <w:rPr>
          <w:rFonts w:ascii="Calibri" w:hAnsi="Calibri" w:cs="Calibri"/>
          <w:sz w:val="22"/>
          <w:szCs w:val="28"/>
        </w:rPr>
        <w:t>w</w:t>
      </w:r>
      <w:r w:rsidR="00280546" w:rsidRPr="00FF7654">
        <w:rPr>
          <w:rFonts w:ascii="Calibri" w:hAnsi="Calibri" w:cs="Calibri"/>
          <w:sz w:val="22"/>
          <w:szCs w:val="28"/>
        </w:rPr>
        <w:t>e</w:t>
      </w:r>
      <w:r w:rsidR="00280546">
        <w:rPr>
          <w:rFonts w:ascii="Calibri" w:hAnsi="Calibri" w:cs="Calibri"/>
          <w:sz w:val="22"/>
          <w:szCs w:val="28"/>
        </w:rPr>
        <w:t xml:space="preserve">’re </w:t>
      </w:r>
      <w:r w:rsidR="00280546" w:rsidRPr="00FF7654">
        <w:rPr>
          <w:rFonts w:ascii="Calibri" w:hAnsi="Calibri" w:cs="Calibri"/>
          <w:sz w:val="22"/>
          <w:szCs w:val="28"/>
        </w:rPr>
        <w:t xml:space="preserve">immensely proud </w:t>
      </w:r>
      <w:r w:rsidR="00280546">
        <w:rPr>
          <w:rFonts w:ascii="Calibri" w:hAnsi="Calibri" w:cs="Calibri"/>
          <w:sz w:val="22"/>
          <w:szCs w:val="28"/>
        </w:rPr>
        <w:t xml:space="preserve">to </w:t>
      </w:r>
      <w:r w:rsidR="00B36854">
        <w:rPr>
          <w:rFonts w:ascii="Calibri" w:hAnsi="Calibri" w:cs="Calibri"/>
          <w:sz w:val="22"/>
          <w:szCs w:val="28"/>
        </w:rPr>
        <w:t xml:space="preserve">create </w:t>
      </w:r>
      <w:r w:rsidR="00280546" w:rsidRPr="00FF7654">
        <w:rPr>
          <w:rFonts w:ascii="Calibri" w:hAnsi="Calibri" w:cs="Calibri"/>
          <w:sz w:val="22"/>
          <w:szCs w:val="28"/>
        </w:rPr>
        <w:t xml:space="preserve">showpiece properties </w:t>
      </w:r>
      <w:r w:rsidR="00351FB9">
        <w:rPr>
          <w:rFonts w:ascii="Calibri" w:hAnsi="Calibri" w:cs="Calibri"/>
          <w:sz w:val="22"/>
          <w:szCs w:val="28"/>
        </w:rPr>
        <w:t>that continue to evolve our brands into</w:t>
      </w:r>
      <w:r w:rsidR="00280546" w:rsidRPr="00FF7654">
        <w:rPr>
          <w:rFonts w:ascii="Calibri" w:hAnsi="Calibri" w:cs="Calibri"/>
          <w:sz w:val="22"/>
          <w:szCs w:val="28"/>
        </w:rPr>
        <w:t xml:space="preserve"> experiences where </w:t>
      </w:r>
      <w:r w:rsidR="00351FB9">
        <w:rPr>
          <w:rFonts w:ascii="Calibri" w:hAnsi="Calibri" w:cs="Calibri"/>
          <w:sz w:val="22"/>
          <w:szCs w:val="28"/>
        </w:rPr>
        <w:t>our guests</w:t>
      </w:r>
      <w:r w:rsidR="00280546" w:rsidRPr="00FF7654">
        <w:rPr>
          <w:rFonts w:ascii="Calibri" w:hAnsi="Calibri" w:cs="Calibri"/>
          <w:sz w:val="22"/>
          <w:szCs w:val="28"/>
        </w:rPr>
        <w:t xml:space="preserve"> are fully immersed in the local neighbourhood</w:t>
      </w:r>
      <w:r w:rsidR="00280546">
        <w:rPr>
          <w:rFonts w:ascii="Calibri" w:hAnsi="Calibri" w:cs="Calibri"/>
          <w:sz w:val="22"/>
          <w:szCs w:val="28"/>
        </w:rPr>
        <w:t>,</w:t>
      </w:r>
      <w:r w:rsidR="002E71B3">
        <w:rPr>
          <w:rFonts w:ascii="Calibri" w:hAnsi="Calibri" w:cs="Calibri"/>
          <w:sz w:val="22"/>
          <w:szCs w:val="28"/>
        </w:rPr>
        <w:t>” he said. “A</w:t>
      </w:r>
      <w:r w:rsidR="00280546">
        <w:rPr>
          <w:rFonts w:ascii="Calibri" w:hAnsi="Calibri" w:cs="Calibri"/>
          <w:sz w:val="22"/>
          <w:szCs w:val="28"/>
        </w:rPr>
        <w:t>nd we look forward to seeing more Australians travel as it is safe to do so</w:t>
      </w:r>
      <w:r w:rsidR="00280546" w:rsidRPr="00FF7654">
        <w:rPr>
          <w:rFonts w:ascii="Calibri" w:hAnsi="Calibri" w:cs="Calibri"/>
          <w:sz w:val="22"/>
          <w:szCs w:val="28"/>
        </w:rPr>
        <w:t>."</w:t>
      </w:r>
    </w:p>
    <w:p w14:paraId="4447C0D2" w14:textId="77777777" w:rsidR="00A20D30" w:rsidRDefault="00A20D30" w:rsidP="006E4837">
      <w:pPr>
        <w:rPr>
          <w:rFonts w:ascii="Calibri" w:hAnsi="Calibri" w:cs="Calibri"/>
          <w:sz w:val="22"/>
          <w:szCs w:val="28"/>
        </w:rPr>
      </w:pPr>
    </w:p>
    <w:p w14:paraId="7DFA110B" w14:textId="6762D356" w:rsidR="00F26370" w:rsidRDefault="00280546" w:rsidP="006E4837">
      <w:pPr>
        <w:rPr>
          <w:rFonts w:ascii="Calibri" w:hAnsi="Calibri" w:cs="Calibri"/>
          <w:sz w:val="22"/>
          <w:szCs w:val="28"/>
        </w:rPr>
      </w:pPr>
      <w:r w:rsidRPr="00280546">
        <w:rPr>
          <w:rFonts w:ascii="Calibri" w:hAnsi="Calibri" w:cs="Calibri"/>
          <w:b/>
          <w:bCs/>
          <w:sz w:val="22"/>
          <w:szCs w:val="28"/>
        </w:rPr>
        <w:t>MELBOURNE’S NEWEST HOTELS</w:t>
      </w:r>
      <w:r>
        <w:rPr>
          <w:rFonts w:ascii="Calibri" w:hAnsi="Calibri" w:cs="Calibri"/>
          <w:b/>
          <w:bCs/>
          <w:sz w:val="22"/>
          <w:szCs w:val="28"/>
        </w:rPr>
        <w:t>:</w:t>
      </w:r>
      <w:r w:rsidRPr="00280546">
        <w:rPr>
          <w:rFonts w:ascii="Calibri" w:hAnsi="Calibri" w:cs="Calibri"/>
          <w:b/>
          <w:bCs/>
          <w:sz w:val="22"/>
          <w:szCs w:val="28"/>
        </w:rPr>
        <w:br/>
      </w:r>
      <w:r w:rsidR="00F26370" w:rsidRPr="00794FE6">
        <w:rPr>
          <w:rFonts w:ascii="Calibri" w:hAnsi="Calibri" w:cs="Calibri"/>
          <w:sz w:val="22"/>
          <w:szCs w:val="28"/>
        </w:rPr>
        <w:t xml:space="preserve">First </w:t>
      </w:r>
      <w:proofErr w:type="gramStart"/>
      <w:r w:rsidR="00F26370" w:rsidRPr="00794FE6">
        <w:rPr>
          <w:rFonts w:ascii="Calibri" w:hAnsi="Calibri" w:cs="Calibri"/>
          <w:sz w:val="22"/>
          <w:szCs w:val="28"/>
        </w:rPr>
        <w:t>off</w:t>
      </w:r>
      <w:proofErr w:type="gramEnd"/>
      <w:r w:rsidR="00F26370" w:rsidRPr="00794FE6">
        <w:rPr>
          <w:rFonts w:ascii="Calibri" w:hAnsi="Calibri" w:cs="Calibri"/>
          <w:sz w:val="22"/>
          <w:szCs w:val="28"/>
        </w:rPr>
        <w:t xml:space="preserve"> the block</w:t>
      </w:r>
      <w:r w:rsidR="00351FB9">
        <w:rPr>
          <w:rFonts w:ascii="Calibri" w:hAnsi="Calibri" w:cs="Calibri"/>
          <w:sz w:val="22"/>
          <w:szCs w:val="28"/>
        </w:rPr>
        <w:t xml:space="preserve">, </w:t>
      </w:r>
      <w:r w:rsidR="00F26370" w:rsidRPr="00794FE6">
        <w:rPr>
          <w:rFonts w:ascii="Calibri" w:hAnsi="Calibri" w:cs="Calibri"/>
          <w:sz w:val="22"/>
          <w:szCs w:val="28"/>
        </w:rPr>
        <w:t>Vibe Melbourne opened its doors on one of the world’s most celebrated CBD blocks</w:t>
      </w:r>
      <w:r w:rsidR="009D3FFC">
        <w:rPr>
          <w:rFonts w:ascii="Calibri" w:hAnsi="Calibri" w:cs="Calibri"/>
          <w:sz w:val="22"/>
          <w:szCs w:val="28"/>
        </w:rPr>
        <w:t>,</w:t>
      </w:r>
      <w:r w:rsidR="00F26370" w:rsidRPr="00794FE6">
        <w:rPr>
          <w:rFonts w:ascii="Calibri" w:hAnsi="Calibri" w:cs="Calibri"/>
          <w:sz w:val="22"/>
          <w:szCs w:val="28"/>
        </w:rPr>
        <w:t xml:space="preserve"> </w:t>
      </w:r>
      <w:r w:rsidR="007B1400">
        <w:rPr>
          <w:rFonts w:ascii="Calibri" w:hAnsi="Calibri" w:cs="Calibri"/>
          <w:sz w:val="22"/>
          <w:szCs w:val="28"/>
        </w:rPr>
        <w:t>on the corner of Flinders and Queen Street</w:t>
      </w:r>
      <w:r w:rsidR="009D3FFC">
        <w:rPr>
          <w:rFonts w:ascii="Calibri" w:hAnsi="Calibri" w:cs="Calibri"/>
          <w:sz w:val="22"/>
          <w:szCs w:val="28"/>
        </w:rPr>
        <w:t>,</w:t>
      </w:r>
      <w:r w:rsidR="007B1400">
        <w:rPr>
          <w:rFonts w:ascii="Calibri" w:hAnsi="Calibri" w:cs="Calibri"/>
          <w:sz w:val="22"/>
          <w:szCs w:val="28"/>
        </w:rPr>
        <w:t xml:space="preserve"> </w:t>
      </w:r>
      <w:r w:rsidR="00F26370" w:rsidRPr="00794FE6">
        <w:rPr>
          <w:rFonts w:ascii="Calibri" w:hAnsi="Calibri" w:cs="Calibri"/>
          <w:sz w:val="22"/>
          <w:szCs w:val="28"/>
        </w:rPr>
        <w:t>at the end of April</w:t>
      </w:r>
      <w:r w:rsidR="009D3FFC">
        <w:rPr>
          <w:rFonts w:ascii="Calibri" w:hAnsi="Calibri" w:cs="Calibri"/>
          <w:sz w:val="22"/>
          <w:szCs w:val="28"/>
        </w:rPr>
        <w:t xml:space="preserve">. The hotel is perfectly positioned </w:t>
      </w:r>
      <w:r w:rsidR="00F26370" w:rsidRPr="00794FE6">
        <w:rPr>
          <w:rFonts w:ascii="Calibri" w:hAnsi="Calibri" w:cs="Calibri"/>
          <w:sz w:val="22"/>
          <w:szCs w:val="28"/>
        </w:rPr>
        <w:t>within walking distance of everything Melbourne is famous for</w:t>
      </w:r>
      <w:r w:rsidR="007B1400">
        <w:rPr>
          <w:rFonts w:ascii="Calibri" w:hAnsi="Calibri" w:cs="Calibri"/>
          <w:sz w:val="22"/>
          <w:szCs w:val="28"/>
        </w:rPr>
        <w:t xml:space="preserve"> – a</w:t>
      </w:r>
      <w:r w:rsidR="00F26370" w:rsidRPr="00794FE6">
        <w:rPr>
          <w:rFonts w:ascii="Calibri" w:hAnsi="Calibri" w:cs="Calibri"/>
          <w:sz w:val="22"/>
          <w:szCs w:val="28"/>
        </w:rPr>
        <w:t>rt, culture, coffee, shopping, food, festivals and sport</w:t>
      </w:r>
      <w:r w:rsidR="009D3FFC">
        <w:rPr>
          <w:rFonts w:ascii="Calibri" w:hAnsi="Calibri" w:cs="Calibri"/>
          <w:sz w:val="22"/>
          <w:szCs w:val="28"/>
        </w:rPr>
        <w:t>.</w:t>
      </w:r>
    </w:p>
    <w:p w14:paraId="08DDEE28" w14:textId="24C5F3B8" w:rsidR="009D3FFC" w:rsidRPr="009D3FFC" w:rsidRDefault="009D3FFC" w:rsidP="006E4837">
      <w:pPr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Opened: April 2020</w:t>
      </w:r>
    </w:p>
    <w:p w14:paraId="6E532404" w14:textId="077EA4A0" w:rsidR="00794FE6" w:rsidRDefault="00F26370" w:rsidP="006E4837">
      <w:pPr>
        <w:rPr>
          <w:rFonts w:ascii="Calibri" w:hAnsi="Calibri" w:cs="Calibri"/>
          <w:sz w:val="22"/>
          <w:szCs w:val="28"/>
        </w:rPr>
      </w:pPr>
      <w:r w:rsidRPr="00794FE6">
        <w:rPr>
          <w:rFonts w:ascii="Calibri" w:hAnsi="Calibri" w:cs="Calibri"/>
          <w:sz w:val="22"/>
          <w:szCs w:val="28"/>
        </w:rPr>
        <w:br/>
      </w:r>
      <w:r w:rsidR="00EB0D2E">
        <w:rPr>
          <w:rFonts w:ascii="Calibri" w:hAnsi="Calibri" w:cs="Calibri"/>
          <w:sz w:val="22"/>
          <w:szCs w:val="22"/>
          <w:lang w:val="en-US"/>
        </w:rPr>
        <w:t xml:space="preserve">Next </w:t>
      </w:r>
      <w:r w:rsidR="009D3FFC">
        <w:rPr>
          <w:rFonts w:ascii="Calibri" w:hAnsi="Calibri" w:cs="Calibri"/>
          <w:sz w:val="22"/>
          <w:szCs w:val="22"/>
          <w:lang w:val="en-US"/>
        </w:rPr>
        <w:t xml:space="preserve">comes </w:t>
      </w:r>
      <w:r w:rsidR="00794FE6" w:rsidRPr="00794FE6">
        <w:rPr>
          <w:rFonts w:ascii="Calibri" w:hAnsi="Calibri" w:cs="Calibri"/>
          <w:sz w:val="22"/>
          <w:szCs w:val="22"/>
          <w:lang w:val="en-US"/>
        </w:rPr>
        <w:t>Adina Melbourne Southbank</w:t>
      </w:r>
      <w:r w:rsidR="00EB0D2E">
        <w:rPr>
          <w:rFonts w:ascii="Calibri" w:hAnsi="Calibri" w:cs="Calibri"/>
          <w:sz w:val="22"/>
          <w:szCs w:val="22"/>
          <w:lang w:val="en-US"/>
        </w:rPr>
        <w:t>,</w:t>
      </w:r>
      <w:r w:rsidR="00794FE6">
        <w:rPr>
          <w:rFonts w:ascii="Calibri" w:hAnsi="Calibri" w:cs="Calibri"/>
          <w:sz w:val="22"/>
          <w:szCs w:val="28"/>
        </w:rPr>
        <w:t xml:space="preserve"> </w:t>
      </w:r>
      <w:r w:rsidR="009D3FFC">
        <w:rPr>
          <w:rFonts w:ascii="Calibri" w:hAnsi="Calibri" w:cs="Calibri"/>
          <w:sz w:val="22"/>
          <w:szCs w:val="28"/>
        </w:rPr>
        <w:t xml:space="preserve">which is </w:t>
      </w:r>
      <w:r w:rsidRPr="00794FE6">
        <w:rPr>
          <w:rFonts w:ascii="Calibri" w:hAnsi="Calibri" w:cs="Calibri"/>
          <w:sz w:val="22"/>
          <w:szCs w:val="28"/>
        </w:rPr>
        <w:t>already making headlines for its uber ‘green’ credentials</w:t>
      </w:r>
      <w:r w:rsidR="00794FE6">
        <w:rPr>
          <w:rFonts w:ascii="Calibri" w:hAnsi="Calibri" w:cs="Calibri"/>
          <w:sz w:val="22"/>
          <w:szCs w:val="28"/>
        </w:rPr>
        <w:t>. The apartment hotel is als</w:t>
      </w:r>
      <w:r w:rsidR="00EB0D2E">
        <w:rPr>
          <w:rFonts w:ascii="Calibri" w:hAnsi="Calibri" w:cs="Calibri"/>
          <w:sz w:val="22"/>
          <w:szCs w:val="28"/>
        </w:rPr>
        <w:t>o</w:t>
      </w:r>
      <w:r w:rsidR="00794FE6">
        <w:rPr>
          <w:rFonts w:ascii="Calibri" w:hAnsi="Calibri" w:cs="Calibri"/>
          <w:sz w:val="22"/>
          <w:szCs w:val="28"/>
        </w:rPr>
        <w:t xml:space="preserve"> </w:t>
      </w:r>
      <w:r w:rsidR="00794FE6" w:rsidRPr="00794FE6">
        <w:rPr>
          <w:rFonts w:ascii="Calibri" w:hAnsi="Calibri" w:cs="Calibri"/>
          <w:sz w:val="22"/>
          <w:szCs w:val="28"/>
        </w:rPr>
        <w:t xml:space="preserve">wrapped in a head-turning curved ‘glass curtain’ façade, </w:t>
      </w:r>
      <w:r w:rsidR="00351FB9">
        <w:rPr>
          <w:rFonts w:ascii="Calibri" w:hAnsi="Calibri" w:cs="Calibri"/>
          <w:sz w:val="22"/>
          <w:szCs w:val="28"/>
        </w:rPr>
        <w:t>including rooms</w:t>
      </w:r>
      <w:r w:rsidR="00EB0D2E">
        <w:rPr>
          <w:rFonts w:ascii="Calibri" w:hAnsi="Calibri" w:cs="Calibri"/>
          <w:sz w:val="22"/>
          <w:szCs w:val="28"/>
        </w:rPr>
        <w:t xml:space="preserve"> </w:t>
      </w:r>
      <w:r w:rsidR="00794FE6" w:rsidRPr="00794FE6">
        <w:rPr>
          <w:rFonts w:ascii="Calibri" w:hAnsi="Calibri" w:cs="Calibri"/>
          <w:sz w:val="22"/>
          <w:szCs w:val="28"/>
        </w:rPr>
        <w:t>with floor-to-ceiling views across the Yarra River</w:t>
      </w:r>
      <w:r w:rsidR="00351FB9">
        <w:rPr>
          <w:rFonts w:ascii="Calibri" w:hAnsi="Calibri" w:cs="Calibri"/>
          <w:sz w:val="22"/>
          <w:szCs w:val="28"/>
        </w:rPr>
        <w:t xml:space="preserve">, </w:t>
      </w:r>
      <w:r w:rsidR="00794FE6" w:rsidRPr="00794FE6">
        <w:rPr>
          <w:rFonts w:ascii="Calibri" w:hAnsi="Calibri" w:cs="Calibri"/>
          <w:sz w:val="22"/>
          <w:szCs w:val="28"/>
        </w:rPr>
        <w:t>to Melbourne’s CBD</w:t>
      </w:r>
      <w:r w:rsidR="00EB0D2E">
        <w:rPr>
          <w:rFonts w:ascii="Calibri" w:hAnsi="Calibri" w:cs="Calibri"/>
          <w:sz w:val="22"/>
          <w:szCs w:val="28"/>
        </w:rPr>
        <w:t xml:space="preserve"> </w:t>
      </w:r>
      <w:r w:rsidR="00351FB9">
        <w:rPr>
          <w:rFonts w:ascii="Calibri" w:hAnsi="Calibri" w:cs="Calibri"/>
          <w:sz w:val="22"/>
          <w:szCs w:val="28"/>
        </w:rPr>
        <w:t>in</w:t>
      </w:r>
      <w:r w:rsidR="00EB0D2E">
        <w:rPr>
          <w:rFonts w:ascii="Calibri" w:hAnsi="Calibri" w:cs="Calibri"/>
          <w:sz w:val="22"/>
          <w:szCs w:val="28"/>
        </w:rPr>
        <w:t xml:space="preserve"> the north</w:t>
      </w:r>
      <w:r w:rsidR="00351FB9">
        <w:rPr>
          <w:rFonts w:ascii="Calibri" w:hAnsi="Calibri" w:cs="Calibri"/>
          <w:sz w:val="22"/>
          <w:szCs w:val="28"/>
        </w:rPr>
        <w:t>,</w:t>
      </w:r>
      <w:r w:rsidR="00794FE6" w:rsidRPr="00794FE6">
        <w:rPr>
          <w:rFonts w:ascii="Calibri" w:hAnsi="Calibri" w:cs="Calibri"/>
          <w:sz w:val="22"/>
          <w:szCs w:val="28"/>
        </w:rPr>
        <w:t xml:space="preserve"> or Port Philip Bay</w:t>
      </w:r>
      <w:r w:rsidR="00EB0D2E">
        <w:rPr>
          <w:rFonts w:ascii="Calibri" w:hAnsi="Calibri" w:cs="Calibri"/>
          <w:sz w:val="22"/>
          <w:szCs w:val="28"/>
        </w:rPr>
        <w:t xml:space="preserve"> to the south</w:t>
      </w:r>
      <w:r w:rsidR="00794FE6">
        <w:rPr>
          <w:rFonts w:ascii="Calibri" w:hAnsi="Calibri" w:cs="Calibri"/>
          <w:sz w:val="22"/>
          <w:szCs w:val="28"/>
        </w:rPr>
        <w:t xml:space="preserve">. </w:t>
      </w:r>
    </w:p>
    <w:p w14:paraId="6E146444" w14:textId="42F85670" w:rsidR="009D3FFC" w:rsidRPr="009D3FFC" w:rsidRDefault="009D3FFC" w:rsidP="009D3FFC">
      <w:pPr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Open</w:t>
      </w:r>
      <w:r w:rsidR="000B61FD">
        <w:rPr>
          <w:rFonts w:ascii="Calibri" w:hAnsi="Calibri" w:cs="Calibri"/>
          <w:b/>
          <w:bCs/>
          <w:sz w:val="22"/>
          <w:szCs w:val="28"/>
        </w:rPr>
        <w:t>ed</w:t>
      </w:r>
      <w:r>
        <w:rPr>
          <w:rFonts w:ascii="Calibri" w:hAnsi="Calibri" w:cs="Calibri"/>
          <w:b/>
          <w:bCs/>
          <w:sz w:val="22"/>
          <w:szCs w:val="28"/>
        </w:rPr>
        <w:t xml:space="preserve">: </w:t>
      </w:r>
      <w:r w:rsidR="00A824F0">
        <w:rPr>
          <w:rFonts w:ascii="Calibri" w:hAnsi="Calibri" w:cs="Calibri"/>
          <w:b/>
          <w:bCs/>
          <w:sz w:val="22"/>
          <w:szCs w:val="28"/>
        </w:rPr>
        <w:t>9</w:t>
      </w:r>
      <w:r>
        <w:rPr>
          <w:rFonts w:ascii="Calibri" w:hAnsi="Calibri" w:cs="Calibri"/>
          <w:b/>
          <w:bCs/>
          <w:sz w:val="22"/>
          <w:szCs w:val="28"/>
        </w:rPr>
        <w:t xml:space="preserve"> </w:t>
      </w:r>
      <w:r w:rsidR="00A824F0">
        <w:rPr>
          <w:rFonts w:ascii="Calibri" w:hAnsi="Calibri" w:cs="Calibri"/>
          <w:b/>
          <w:bCs/>
          <w:sz w:val="22"/>
          <w:szCs w:val="28"/>
        </w:rPr>
        <w:t xml:space="preserve">November </w:t>
      </w:r>
      <w:r>
        <w:rPr>
          <w:rFonts w:ascii="Calibri" w:hAnsi="Calibri" w:cs="Calibri"/>
          <w:b/>
          <w:bCs/>
          <w:sz w:val="22"/>
          <w:szCs w:val="28"/>
        </w:rPr>
        <w:t>2020</w:t>
      </w:r>
    </w:p>
    <w:p w14:paraId="4E4F12E2" w14:textId="77777777" w:rsidR="00794FE6" w:rsidRDefault="00794FE6" w:rsidP="006E4837">
      <w:pPr>
        <w:rPr>
          <w:rFonts w:ascii="Calibri" w:hAnsi="Calibri" w:cs="Calibri"/>
          <w:sz w:val="22"/>
          <w:szCs w:val="28"/>
        </w:rPr>
      </w:pPr>
    </w:p>
    <w:p w14:paraId="3A8DD723" w14:textId="501243FF" w:rsidR="009D3FFC" w:rsidRPr="009D3FFC" w:rsidRDefault="00F26370" w:rsidP="009D3FFC">
      <w:pPr>
        <w:rPr>
          <w:rFonts w:ascii="Calibri" w:hAnsi="Calibri" w:cs="Calibri"/>
          <w:sz w:val="22"/>
          <w:szCs w:val="28"/>
        </w:rPr>
      </w:pPr>
      <w:r w:rsidRPr="00794FE6">
        <w:rPr>
          <w:rFonts w:ascii="Calibri" w:hAnsi="Calibri" w:cs="Calibri"/>
          <w:sz w:val="22"/>
          <w:szCs w:val="28"/>
        </w:rPr>
        <w:t>Adina West Melbourne</w:t>
      </w:r>
      <w:r w:rsidR="00794FE6">
        <w:rPr>
          <w:rFonts w:ascii="Calibri" w:hAnsi="Calibri" w:cs="Calibri"/>
          <w:sz w:val="22"/>
          <w:szCs w:val="28"/>
        </w:rPr>
        <w:t xml:space="preserve"> </w:t>
      </w:r>
      <w:r w:rsidR="00EB0D2E">
        <w:rPr>
          <w:rFonts w:ascii="Calibri" w:hAnsi="Calibri" w:cs="Calibri"/>
          <w:sz w:val="22"/>
          <w:szCs w:val="28"/>
        </w:rPr>
        <w:t>will</w:t>
      </w:r>
      <w:r w:rsidRPr="00794FE6">
        <w:rPr>
          <w:rFonts w:ascii="Calibri" w:hAnsi="Calibri" w:cs="Calibri"/>
          <w:sz w:val="22"/>
          <w:szCs w:val="28"/>
        </w:rPr>
        <w:t xml:space="preserve"> deliver a</w:t>
      </w:r>
      <w:r w:rsidR="00351FB9">
        <w:rPr>
          <w:rFonts w:ascii="Calibri" w:hAnsi="Calibri" w:cs="Calibri"/>
          <w:sz w:val="22"/>
          <w:szCs w:val="28"/>
        </w:rPr>
        <w:t xml:space="preserve"> Zen</w:t>
      </w:r>
      <w:r w:rsidR="008C64E8">
        <w:rPr>
          <w:rFonts w:ascii="Calibri" w:hAnsi="Calibri" w:cs="Calibri"/>
          <w:sz w:val="22"/>
          <w:szCs w:val="28"/>
        </w:rPr>
        <w:t xml:space="preserve">-style </w:t>
      </w:r>
      <w:r w:rsidRPr="00794FE6">
        <w:rPr>
          <w:rFonts w:ascii="Calibri" w:hAnsi="Calibri" w:cs="Calibri"/>
          <w:sz w:val="22"/>
          <w:szCs w:val="28"/>
        </w:rPr>
        <w:t xml:space="preserve">urban </w:t>
      </w:r>
      <w:r w:rsidR="00351FB9">
        <w:rPr>
          <w:rFonts w:ascii="Calibri" w:hAnsi="Calibri" w:cs="Calibri"/>
          <w:sz w:val="22"/>
          <w:szCs w:val="28"/>
        </w:rPr>
        <w:t xml:space="preserve">experience </w:t>
      </w:r>
      <w:r w:rsidRPr="00794FE6">
        <w:rPr>
          <w:rFonts w:ascii="Calibri" w:hAnsi="Calibri" w:cs="Calibri"/>
          <w:sz w:val="22"/>
          <w:szCs w:val="28"/>
        </w:rPr>
        <w:t xml:space="preserve">as part of a $350 million luxury </w:t>
      </w:r>
      <w:r w:rsidR="00794FE6">
        <w:rPr>
          <w:rFonts w:ascii="Calibri" w:hAnsi="Calibri" w:cs="Calibri"/>
          <w:sz w:val="22"/>
          <w:szCs w:val="28"/>
        </w:rPr>
        <w:t xml:space="preserve">mixed-use </w:t>
      </w:r>
      <w:r w:rsidRPr="00794FE6">
        <w:rPr>
          <w:rFonts w:ascii="Calibri" w:hAnsi="Calibri" w:cs="Calibri"/>
          <w:sz w:val="22"/>
          <w:szCs w:val="28"/>
        </w:rPr>
        <w:t xml:space="preserve">precinct in Melbourne’s </w:t>
      </w:r>
      <w:r w:rsidR="00794FE6">
        <w:rPr>
          <w:rFonts w:ascii="Calibri" w:hAnsi="Calibri" w:cs="Calibri"/>
          <w:sz w:val="22"/>
          <w:szCs w:val="28"/>
        </w:rPr>
        <w:t>blossoming</w:t>
      </w:r>
      <w:r w:rsidRPr="00794FE6">
        <w:rPr>
          <w:rFonts w:ascii="Calibri" w:hAnsi="Calibri" w:cs="Calibri"/>
          <w:sz w:val="22"/>
          <w:szCs w:val="28"/>
        </w:rPr>
        <w:t xml:space="preserve"> </w:t>
      </w:r>
      <w:r w:rsidR="00794FE6" w:rsidRPr="00794FE6">
        <w:rPr>
          <w:rFonts w:ascii="Calibri" w:hAnsi="Calibri" w:cs="Calibri"/>
          <w:sz w:val="22"/>
          <w:szCs w:val="28"/>
        </w:rPr>
        <w:t>inner-city fringe</w:t>
      </w:r>
      <w:r w:rsidRPr="00794FE6">
        <w:rPr>
          <w:rFonts w:ascii="Calibri" w:hAnsi="Calibri" w:cs="Calibri"/>
          <w:sz w:val="22"/>
          <w:szCs w:val="28"/>
        </w:rPr>
        <w:t>.</w:t>
      </w:r>
      <w:r w:rsidR="00794FE6">
        <w:rPr>
          <w:rFonts w:ascii="Calibri" w:hAnsi="Calibri" w:cs="Calibri"/>
          <w:sz w:val="22"/>
          <w:szCs w:val="28"/>
        </w:rPr>
        <w:t xml:space="preserve"> </w:t>
      </w:r>
      <w:r w:rsidR="00EB0D2E">
        <w:rPr>
          <w:rFonts w:ascii="Calibri" w:hAnsi="Calibri" w:cs="Calibri"/>
          <w:sz w:val="22"/>
          <w:szCs w:val="28"/>
        </w:rPr>
        <w:t>West End</w:t>
      </w:r>
      <w:r w:rsidR="00794FE6" w:rsidRPr="00794FE6">
        <w:rPr>
          <w:rFonts w:ascii="Calibri" w:hAnsi="Calibri" w:cs="Calibri"/>
          <w:sz w:val="22"/>
          <w:szCs w:val="28"/>
        </w:rPr>
        <w:t xml:space="preserve"> features 2,000sqm of </w:t>
      </w:r>
      <w:r w:rsidR="009D3FFC" w:rsidRPr="00794FE6">
        <w:rPr>
          <w:rFonts w:ascii="Calibri" w:hAnsi="Calibri" w:cs="Calibri"/>
          <w:sz w:val="22"/>
          <w:szCs w:val="28"/>
        </w:rPr>
        <w:t>Zen</w:t>
      </w:r>
      <w:r w:rsidR="00794FE6" w:rsidRPr="00794FE6">
        <w:rPr>
          <w:rFonts w:ascii="Calibri" w:hAnsi="Calibri" w:cs="Calibri"/>
          <w:sz w:val="22"/>
          <w:szCs w:val="28"/>
        </w:rPr>
        <w:t xml:space="preserve"> gardens, an on-site supermarket, 24/7 gym, coffee roastery, 10 eclectic eateries and a private outdoor retreat complete with a 25m lap pool, plunge pool and spa pool. </w:t>
      </w:r>
      <w:r w:rsidR="009D3FFC">
        <w:rPr>
          <w:rFonts w:ascii="Calibri" w:hAnsi="Calibri" w:cs="Calibri"/>
          <w:sz w:val="22"/>
          <w:szCs w:val="28"/>
        </w:rPr>
        <w:br/>
      </w:r>
      <w:r w:rsidR="009D3FFC">
        <w:rPr>
          <w:rFonts w:ascii="Calibri" w:hAnsi="Calibri" w:cs="Calibri"/>
          <w:b/>
          <w:bCs/>
          <w:sz w:val="22"/>
          <w:szCs w:val="28"/>
        </w:rPr>
        <w:t>Open</w:t>
      </w:r>
      <w:r w:rsidR="000B61FD">
        <w:rPr>
          <w:rFonts w:ascii="Calibri" w:hAnsi="Calibri" w:cs="Calibri"/>
          <w:b/>
          <w:bCs/>
          <w:sz w:val="22"/>
          <w:szCs w:val="28"/>
        </w:rPr>
        <w:t>ed</w:t>
      </w:r>
      <w:r w:rsidR="009D3FFC">
        <w:rPr>
          <w:rFonts w:ascii="Calibri" w:hAnsi="Calibri" w:cs="Calibri"/>
          <w:b/>
          <w:bCs/>
          <w:sz w:val="22"/>
          <w:szCs w:val="28"/>
        </w:rPr>
        <w:t xml:space="preserve">: </w:t>
      </w:r>
      <w:r w:rsidR="00A824F0">
        <w:rPr>
          <w:rFonts w:ascii="Calibri" w:hAnsi="Calibri" w:cs="Calibri"/>
          <w:b/>
          <w:bCs/>
          <w:sz w:val="22"/>
          <w:szCs w:val="28"/>
        </w:rPr>
        <w:t xml:space="preserve">04 December </w:t>
      </w:r>
      <w:r w:rsidR="009D3FFC">
        <w:rPr>
          <w:rFonts w:ascii="Calibri" w:hAnsi="Calibri" w:cs="Calibri"/>
          <w:b/>
          <w:bCs/>
          <w:sz w:val="22"/>
          <w:szCs w:val="28"/>
        </w:rPr>
        <w:t>2020</w:t>
      </w:r>
    </w:p>
    <w:p w14:paraId="7770B99E" w14:textId="77777777" w:rsidR="009D3FFC" w:rsidRPr="00794FE6" w:rsidRDefault="009D3FFC" w:rsidP="006E4837">
      <w:pPr>
        <w:rPr>
          <w:rFonts w:ascii="Calibri" w:hAnsi="Calibri" w:cs="Calibri"/>
          <w:sz w:val="22"/>
          <w:szCs w:val="28"/>
        </w:rPr>
      </w:pPr>
    </w:p>
    <w:p w14:paraId="725F5DF4" w14:textId="1F95E520" w:rsidR="00EB0D2E" w:rsidRDefault="00F26370" w:rsidP="006E4837">
      <w:pPr>
        <w:rPr>
          <w:rFonts w:ascii="Calibri" w:hAnsi="Calibri" w:cs="Calibri"/>
          <w:sz w:val="22"/>
          <w:szCs w:val="28"/>
        </w:rPr>
      </w:pPr>
      <w:r w:rsidRPr="00794FE6">
        <w:rPr>
          <w:rFonts w:ascii="Calibri" w:hAnsi="Calibri" w:cs="Calibri"/>
          <w:sz w:val="22"/>
          <w:szCs w:val="28"/>
        </w:rPr>
        <w:lastRenderedPageBreak/>
        <w:t xml:space="preserve">Finally, </w:t>
      </w:r>
      <w:r w:rsidR="00794FE6">
        <w:rPr>
          <w:rFonts w:ascii="Calibri" w:hAnsi="Calibri" w:cs="Calibri"/>
          <w:sz w:val="22"/>
          <w:szCs w:val="28"/>
        </w:rPr>
        <w:t xml:space="preserve">the debut of </w:t>
      </w:r>
      <w:r w:rsidR="00EB0D2E" w:rsidRPr="00CF1ADA">
        <w:rPr>
          <w:rFonts w:ascii="Calibri" w:hAnsi="Calibri" w:cs="Calibri"/>
          <w:sz w:val="22"/>
          <w:szCs w:val="28"/>
        </w:rPr>
        <w:t>Australia’s most exciting new hotel brand</w:t>
      </w:r>
      <w:r w:rsidR="00EB0D2E">
        <w:rPr>
          <w:rFonts w:ascii="Calibri" w:hAnsi="Calibri" w:cs="Calibri"/>
          <w:sz w:val="22"/>
          <w:szCs w:val="28"/>
        </w:rPr>
        <w:t xml:space="preserve"> straight </w:t>
      </w:r>
      <w:r w:rsidRPr="00CF1ADA">
        <w:rPr>
          <w:rFonts w:ascii="Calibri" w:hAnsi="Calibri" w:cs="Calibri"/>
          <w:sz w:val="22"/>
          <w:szCs w:val="28"/>
        </w:rPr>
        <w:t>out of Singapore</w:t>
      </w:r>
      <w:r w:rsidR="00EB0D2E">
        <w:rPr>
          <w:rFonts w:ascii="Calibri" w:hAnsi="Calibri" w:cs="Calibri"/>
          <w:sz w:val="22"/>
          <w:szCs w:val="28"/>
        </w:rPr>
        <w:t>,</w:t>
      </w:r>
      <w:r>
        <w:rPr>
          <w:rFonts w:ascii="Calibri" w:hAnsi="Calibri" w:cs="Calibri"/>
          <w:sz w:val="22"/>
          <w:szCs w:val="28"/>
        </w:rPr>
        <w:t xml:space="preserve"> </w:t>
      </w:r>
      <w:r w:rsidR="00794FE6">
        <w:rPr>
          <w:rFonts w:ascii="Calibri" w:hAnsi="Calibri" w:cs="Calibri"/>
          <w:sz w:val="22"/>
          <w:szCs w:val="28"/>
        </w:rPr>
        <w:t>will see Quincy Melbourne</w:t>
      </w:r>
      <w:r w:rsidR="00EB0D2E">
        <w:rPr>
          <w:rFonts w:ascii="Calibri" w:hAnsi="Calibri" w:cs="Calibri"/>
          <w:sz w:val="22"/>
          <w:szCs w:val="28"/>
        </w:rPr>
        <w:t xml:space="preserve"> open on Flinders Lane</w:t>
      </w:r>
      <w:r>
        <w:rPr>
          <w:rFonts w:ascii="Calibri" w:hAnsi="Calibri" w:cs="Calibri"/>
          <w:sz w:val="22"/>
          <w:szCs w:val="28"/>
        </w:rPr>
        <w:t xml:space="preserve">. </w:t>
      </w:r>
      <w:r w:rsidR="00EB0D2E" w:rsidRPr="00CF1ADA">
        <w:rPr>
          <w:rFonts w:ascii="Calibri" w:hAnsi="Calibri" w:cs="Calibri"/>
          <w:sz w:val="22"/>
          <w:szCs w:val="28"/>
        </w:rPr>
        <w:t>The hotel itself</w:t>
      </w:r>
      <w:r w:rsidR="009D3FFC">
        <w:rPr>
          <w:rFonts w:ascii="Calibri" w:hAnsi="Calibri" w:cs="Calibri"/>
          <w:sz w:val="22"/>
          <w:szCs w:val="28"/>
        </w:rPr>
        <w:t xml:space="preserve"> </w:t>
      </w:r>
      <w:r w:rsidR="00EB0D2E" w:rsidRPr="00CF1ADA">
        <w:rPr>
          <w:rFonts w:ascii="Calibri" w:hAnsi="Calibri" w:cs="Calibri"/>
          <w:sz w:val="22"/>
          <w:szCs w:val="28"/>
        </w:rPr>
        <w:t>feature</w:t>
      </w:r>
      <w:r w:rsidR="009D3FFC">
        <w:rPr>
          <w:rFonts w:ascii="Calibri" w:hAnsi="Calibri" w:cs="Calibri"/>
          <w:sz w:val="22"/>
          <w:szCs w:val="28"/>
        </w:rPr>
        <w:t>s</w:t>
      </w:r>
      <w:r w:rsidR="00EB0D2E" w:rsidRPr="00CF1ADA">
        <w:rPr>
          <w:rFonts w:ascii="Calibri" w:hAnsi="Calibri" w:cs="Calibri"/>
          <w:sz w:val="22"/>
          <w:szCs w:val="28"/>
        </w:rPr>
        <w:t xml:space="preserve"> distinctive interior design, three </w:t>
      </w:r>
      <w:r w:rsidR="00EB0D2E">
        <w:rPr>
          <w:rFonts w:ascii="Calibri" w:hAnsi="Calibri" w:cs="Calibri"/>
          <w:sz w:val="22"/>
          <w:szCs w:val="28"/>
        </w:rPr>
        <w:t xml:space="preserve">signature </w:t>
      </w:r>
      <w:r w:rsidR="00EB0D2E" w:rsidRPr="00CF1ADA">
        <w:rPr>
          <w:rFonts w:ascii="Calibri" w:hAnsi="Calibri" w:cs="Calibri"/>
          <w:sz w:val="22"/>
          <w:szCs w:val="28"/>
        </w:rPr>
        <w:t>food experiences, a rooftop pool with views of Melbourne CBD, and exclusive club levels and lounge access.</w:t>
      </w:r>
      <w:r w:rsidR="00EB0D2E">
        <w:rPr>
          <w:rFonts w:ascii="Calibri" w:hAnsi="Calibri" w:cs="Calibri"/>
          <w:sz w:val="22"/>
          <w:szCs w:val="28"/>
        </w:rPr>
        <w:t xml:space="preserve"> Sensory</w:t>
      </w:r>
      <w:r w:rsidRPr="00CF1ADA">
        <w:rPr>
          <w:rFonts w:ascii="Calibri" w:hAnsi="Calibri" w:cs="Calibri"/>
          <w:sz w:val="22"/>
          <w:szCs w:val="28"/>
        </w:rPr>
        <w:t xml:space="preserve"> experiences and a</w:t>
      </w:r>
      <w:r w:rsidR="009D3FFC">
        <w:rPr>
          <w:rFonts w:ascii="Calibri" w:hAnsi="Calibri" w:cs="Calibri"/>
          <w:sz w:val="22"/>
          <w:szCs w:val="28"/>
        </w:rPr>
        <w:t xml:space="preserve">n innovative </w:t>
      </w:r>
      <w:r w:rsidRPr="00CF1ADA">
        <w:rPr>
          <w:rFonts w:ascii="Calibri" w:hAnsi="Calibri" w:cs="Calibri"/>
          <w:sz w:val="22"/>
          <w:szCs w:val="28"/>
        </w:rPr>
        <w:t xml:space="preserve">approach to room service are </w:t>
      </w:r>
      <w:r w:rsidR="00EB0D2E">
        <w:rPr>
          <w:rFonts w:ascii="Calibri" w:hAnsi="Calibri" w:cs="Calibri"/>
          <w:sz w:val="22"/>
          <w:szCs w:val="28"/>
        </w:rPr>
        <w:t xml:space="preserve">just </w:t>
      </w:r>
      <w:r w:rsidRPr="00CF1ADA">
        <w:rPr>
          <w:rFonts w:ascii="Calibri" w:hAnsi="Calibri" w:cs="Calibri"/>
          <w:sz w:val="22"/>
          <w:szCs w:val="28"/>
        </w:rPr>
        <w:t xml:space="preserve">some of the finer things that guests can expect to see when the brand-new </w:t>
      </w:r>
      <w:r w:rsidR="00EB0D2E">
        <w:rPr>
          <w:rFonts w:ascii="Calibri" w:hAnsi="Calibri" w:cs="Calibri"/>
          <w:sz w:val="22"/>
          <w:szCs w:val="28"/>
        </w:rPr>
        <w:t>hotel Quincy Melbourne</w:t>
      </w:r>
      <w:r w:rsidRPr="00CF1ADA">
        <w:rPr>
          <w:rFonts w:ascii="Calibri" w:hAnsi="Calibri" w:cs="Calibri"/>
          <w:sz w:val="22"/>
          <w:szCs w:val="28"/>
        </w:rPr>
        <w:t xml:space="preserve"> </w:t>
      </w:r>
      <w:r>
        <w:rPr>
          <w:rFonts w:ascii="Calibri" w:hAnsi="Calibri" w:cs="Calibri"/>
          <w:sz w:val="22"/>
          <w:szCs w:val="28"/>
        </w:rPr>
        <w:t>opens</w:t>
      </w:r>
      <w:r w:rsidRPr="00CF1ADA">
        <w:rPr>
          <w:rFonts w:ascii="Calibri" w:hAnsi="Calibri" w:cs="Calibri"/>
          <w:sz w:val="22"/>
          <w:szCs w:val="28"/>
        </w:rPr>
        <w:t>.</w:t>
      </w:r>
    </w:p>
    <w:p w14:paraId="6E83338D" w14:textId="396CBC7C" w:rsidR="009D3FFC" w:rsidRPr="009D3FFC" w:rsidRDefault="009D3FFC" w:rsidP="009D3FFC">
      <w:pPr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>Opening: First quarter 2021</w:t>
      </w:r>
    </w:p>
    <w:p w14:paraId="2811F175" w14:textId="77777777" w:rsidR="00EB0D2E" w:rsidRDefault="00EB0D2E" w:rsidP="006E4837">
      <w:pPr>
        <w:rPr>
          <w:rFonts w:ascii="Calibri" w:hAnsi="Calibri" w:cs="Calibri"/>
          <w:sz w:val="22"/>
          <w:szCs w:val="28"/>
        </w:rPr>
      </w:pPr>
    </w:p>
    <w:p w14:paraId="07E712DA" w14:textId="03A4E1B3" w:rsidR="006E4837" w:rsidRDefault="00F26370" w:rsidP="006E4837">
      <w:pPr>
        <w:rPr>
          <w:rFonts w:ascii="Calibri" w:hAnsi="Calibri" w:cs="Calibri"/>
          <w:sz w:val="22"/>
          <w:szCs w:val="28"/>
        </w:rPr>
      </w:pPr>
      <w:r w:rsidRPr="00FF7654">
        <w:rPr>
          <w:rFonts w:ascii="Calibri" w:hAnsi="Calibri" w:cs="Calibri"/>
          <w:sz w:val="22"/>
          <w:szCs w:val="28"/>
        </w:rPr>
        <w:t xml:space="preserve">Dean Long, CEO Accommodation Association, </w:t>
      </w:r>
      <w:r w:rsidR="00794FE6">
        <w:rPr>
          <w:rFonts w:ascii="Calibri" w:hAnsi="Calibri" w:cs="Calibri"/>
          <w:sz w:val="22"/>
          <w:szCs w:val="28"/>
        </w:rPr>
        <w:t xml:space="preserve">Australia’s </w:t>
      </w:r>
      <w:r w:rsidRPr="00FF7654">
        <w:rPr>
          <w:rFonts w:ascii="Calibri" w:hAnsi="Calibri" w:cs="Calibri"/>
          <w:sz w:val="22"/>
          <w:szCs w:val="28"/>
        </w:rPr>
        <w:t>peak industry body</w:t>
      </w:r>
      <w:r w:rsidR="00794FE6">
        <w:rPr>
          <w:rFonts w:ascii="Calibri" w:hAnsi="Calibri" w:cs="Calibri"/>
          <w:sz w:val="22"/>
          <w:szCs w:val="28"/>
        </w:rPr>
        <w:t xml:space="preserve"> praise</w:t>
      </w:r>
      <w:r w:rsidR="006E4837">
        <w:rPr>
          <w:rFonts w:ascii="Calibri" w:hAnsi="Calibri" w:cs="Calibri"/>
          <w:sz w:val="22"/>
          <w:szCs w:val="28"/>
        </w:rPr>
        <w:t xml:space="preserve">d </w:t>
      </w:r>
      <w:r w:rsidR="00794FE6">
        <w:rPr>
          <w:rFonts w:ascii="Calibri" w:hAnsi="Calibri" w:cs="Calibri"/>
          <w:sz w:val="22"/>
          <w:szCs w:val="28"/>
        </w:rPr>
        <w:t>TFE Hotels’ new openings</w:t>
      </w:r>
      <w:r w:rsidR="006E4837">
        <w:rPr>
          <w:rFonts w:ascii="Calibri" w:hAnsi="Calibri" w:cs="Calibri"/>
          <w:sz w:val="22"/>
          <w:szCs w:val="28"/>
        </w:rPr>
        <w:t>.</w:t>
      </w:r>
    </w:p>
    <w:p w14:paraId="71979CCB" w14:textId="77777777" w:rsidR="006E4837" w:rsidRDefault="006E4837" w:rsidP="006E4837">
      <w:pPr>
        <w:rPr>
          <w:rFonts w:ascii="Calibri" w:hAnsi="Calibri" w:cs="Calibri"/>
          <w:sz w:val="22"/>
          <w:szCs w:val="28"/>
        </w:rPr>
      </w:pPr>
    </w:p>
    <w:p w14:paraId="3E7E42F9" w14:textId="226A12BA" w:rsidR="00F26370" w:rsidRPr="00FF7654" w:rsidRDefault="00F26370" w:rsidP="006E4837">
      <w:pPr>
        <w:rPr>
          <w:rFonts w:ascii="Calibri" w:hAnsi="Calibri" w:cs="Calibri"/>
          <w:sz w:val="22"/>
          <w:szCs w:val="28"/>
        </w:rPr>
      </w:pPr>
      <w:r w:rsidRPr="00FF7654">
        <w:rPr>
          <w:rFonts w:ascii="Calibri" w:hAnsi="Calibri" w:cs="Calibri"/>
          <w:sz w:val="22"/>
          <w:szCs w:val="28"/>
        </w:rPr>
        <w:t>“With the Melbourne market </w:t>
      </w:r>
      <w:r w:rsidRPr="00794FE6">
        <w:rPr>
          <w:rFonts w:ascii="Calibri" w:hAnsi="Calibri" w:cs="Calibri"/>
          <w:sz w:val="22"/>
          <w:szCs w:val="28"/>
        </w:rPr>
        <w:t>hurting</w:t>
      </w:r>
      <w:r w:rsidRPr="00FF7654">
        <w:rPr>
          <w:rFonts w:ascii="Calibri" w:hAnsi="Calibri" w:cs="Calibri"/>
          <w:sz w:val="22"/>
          <w:szCs w:val="28"/>
        </w:rPr>
        <w:t> as a result of the Stage 4 shutdown and wider COVID-19 travel restrictions, the local economy and the tourism sector desperately need good news</w:t>
      </w:r>
      <w:r w:rsidR="006E4837">
        <w:rPr>
          <w:rFonts w:ascii="Calibri" w:hAnsi="Calibri" w:cs="Calibri"/>
          <w:sz w:val="22"/>
          <w:szCs w:val="28"/>
        </w:rPr>
        <w:t>,” he said.</w:t>
      </w:r>
      <w:r w:rsidRPr="00FF7654">
        <w:rPr>
          <w:rFonts w:ascii="Calibri" w:hAnsi="Calibri" w:cs="Calibri"/>
          <w:sz w:val="22"/>
          <w:szCs w:val="28"/>
        </w:rPr>
        <w:t xml:space="preserve"> </w:t>
      </w:r>
      <w:r w:rsidR="006E4837">
        <w:rPr>
          <w:rFonts w:ascii="Calibri" w:hAnsi="Calibri" w:cs="Calibri"/>
          <w:sz w:val="22"/>
          <w:szCs w:val="28"/>
        </w:rPr>
        <w:t>“</w:t>
      </w:r>
      <w:r w:rsidRPr="00FF7654">
        <w:rPr>
          <w:rFonts w:ascii="Calibri" w:hAnsi="Calibri" w:cs="Calibri"/>
          <w:sz w:val="22"/>
          <w:szCs w:val="28"/>
        </w:rPr>
        <w:t>The opening of not one</w:t>
      </w:r>
      <w:r w:rsidR="006E4837">
        <w:rPr>
          <w:rFonts w:ascii="Calibri" w:hAnsi="Calibri" w:cs="Calibri"/>
          <w:sz w:val="22"/>
          <w:szCs w:val="28"/>
        </w:rPr>
        <w:t>,</w:t>
      </w:r>
      <w:r w:rsidRPr="00FF7654">
        <w:rPr>
          <w:rFonts w:ascii="Calibri" w:hAnsi="Calibri" w:cs="Calibri"/>
          <w:sz w:val="22"/>
          <w:szCs w:val="28"/>
        </w:rPr>
        <w:t xml:space="preserve"> but four new hotels in Melbourne is an extremely welcome sign that recovery will come.</w:t>
      </w:r>
      <w:r w:rsidR="00794FE6">
        <w:rPr>
          <w:rFonts w:ascii="Calibri" w:hAnsi="Calibri" w:cs="Calibri"/>
          <w:sz w:val="22"/>
          <w:szCs w:val="28"/>
        </w:rPr>
        <w:t>”</w:t>
      </w:r>
    </w:p>
    <w:p w14:paraId="33E78EB1" w14:textId="77777777" w:rsidR="006E4837" w:rsidRDefault="006E4837" w:rsidP="006E4837">
      <w:pPr>
        <w:rPr>
          <w:rFonts w:ascii="Calibri" w:hAnsi="Calibri" w:cs="Calibri"/>
          <w:sz w:val="22"/>
          <w:szCs w:val="28"/>
        </w:rPr>
      </w:pPr>
    </w:p>
    <w:p w14:paraId="6F03D013" w14:textId="77777777" w:rsidR="006E4837" w:rsidRPr="00794FE6" w:rsidRDefault="006E4837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sz w:val="22"/>
          <w:szCs w:val="22"/>
        </w:rPr>
        <w:t xml:space="preserve">For more information visit: </w:t>
      </w:r>
      <w:hyperlink r:id="rId7" w:history="1">
        <w:r w:rsidRPr="00794FE6">
          <w:rPr>
            <w:rStyle w:val="Hyperlink"/>
            <w:rFonts w:ascii="Calibri" w:hAnsi="Calibri" w:cs="Calibri"/>
            <w:sz w:val="22"/>
            <w:szCs w:val="22"/>
          </w:rPr>
          <w:t>tfehotels.com</w:t>
        </w:r>
      </w:hyperlink>
      <w:r w:rsidRPr="00794FE6">
        <w:rPr>
          <w:rFonts w:ascii="Calibri" w:hAnsi="Calibri" w:cs="Calibri"/>
          <w:sz w:val="22"/>
          <w:szCs w:val="22"/>
        </w:rPr>
        <w:t>.</w:t>
      </w:r>
    </w:p>
    <w:p w14:paraId="7301B4DD" w14:textId="77777777" w:rsidR="006E4837" w:rsidRDefault="006E4837" w:rsidP="006E4837">
      <w:pPr>
        <w:rPr>
          <w:rFonts w:ascii="Calibri" w:hAnsi="Calibri" w:cs="Calibri"/>
          <w:sz w:val="22"/>
          <w:szCs w:val="28"/>
        </w:rPr>
      </w:pPr>
    </w:p>
    <w:p w14:paraId="67CF2436" w14:textId="00525E8B" w:rsidR="00F26370" w:rsidRPr="00794FE6" w:rsidRDefault="006E4837" w:rsidP="006E48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8"/>
        </w:rPr>
        <w:t xml:space="preserve">Editor’s Note: TFE Hotels </w:t>
      </w:r>
      <w:r w:rsidR="00F26370" w:rsidRPr="00794FE6">
        <w:rPr>
          <w:rFonts w:ascii="Calibri" w:hAnsi="Calibri" w:cs="Calibri"/>
          <w:sz w:val="22"/>
          <w:szCs w:val="28"/>
        </w:rPr>
        <w:t>already</w:t>
      </w:r>
      <w:r w:rsidR="007B1400">
        <w:rPr>
          <w:rFonts w:ascii="Calibri" w:hAnsi="Calibri" w:cs="Calibri"/>
          <w:sz w:val="22"/>
          <w:szCs w:val="28"/>
        </w:rPr>
        <w:t xml:space="preserve"> boast</w:t>
      </w:r>
      <w:r w:rsidR="00794FE6">
        <w:rPr>
          <w:rFonts w:ascii="Calibri" w:hAnsi="Calibri" w:cs="Calibri"/>
          <w:sz w:val="22"/>
          <w:szCs w:val="28"/>
        </w:rPr>
        <w:t xml:space="preserve"> </w:t>
      </w:r>
      <w:r w:rsidR="00F26370" w:rsidRPr="00794FE6">
        <w:rPr>
          <w:rFonts w:ascii="Calibri" w:hAnsi="Calibri" w:cs="Calibri"/>
          <w:sz w:val="22"/>
          <w:szCs w:val="28"/>
        </w:rPr>
        <w:t>an impressive footprint in Melbourne</w:t>
      </w:r>
      <w:r w:rsidR="00794FE6">
        <w:rPr>
          <w:rFonts w:ascii="Calibri" w:hAnsi="Calibri" w:cs="Calibri"/>
          <w:sz w:val="22"/>
          <w:szCs w:val="28"/>
        </w:rPr>
        <w:t>’s</w:t>
      </w:r>
      <w:r w:rsidR="00F26370" w:rsidRPr="00794FE6">
        <w:rPr>
          <w:rFonts w:ascii="Calibri" w:hAnsi="Calibri" w:cs="Calibri"/>
          <w:sz w:val="22"/>
          <w:szCs w:val="28"/>
        </w:rPr>
        <w:t xml:space="preserve"> CBD with the Adina </w:t>
      </w:r>
      <w:r>
        <w:rPr>
          <w:rFonts w:ascii="Calibri" w:hAnsi="Calibri" w:cs="Calibri"/>
          <w:sz w:val="22"/>
          <w:szCs w:val="28"/>
        </w:rPr>
        <w:t xml:space="preserve">Apartment Hotel </w:t>
      </w:r>
      <w:r w:rsidR="00F26370" w:rsidRPr="00794FE6">
        <w:rPr>
          <w:rFonts w:ascii="Calibri" w:hAnsi="Calibri" w:cs="Calibri"/>
          <w:sz w:val="22"/>
          <w:szCs w:val="28"/>
        </w:rPr>
        <w:t xml:space="preserve">Melbourne, </w:t>
      </w:r>
      <w:r w:rsidR="00F26370" w:rsidRPr="00794FE6">
        <w:rPr>
          <w:rFonts w:ascii="Calibri" w:hAnsi="Calibri" w:cs="Calibri"/>
          <w:sz w:val="22"/>
          <w:szCs w:val="22"/>
        </w:rPr>
        <w:t xml:space="preserve">Adina </w:t>
      </w:r>
      <w:r>
        <w:rPr>
          <w:rFonts w:ascii="Calibri" w:hAnsi="Calibri" w:cs="Calibri"/>
          <w:sz w:val="22"/>
          <w:szCs w:val="22"/>
        </w:rPr>
        <w:t xml:space="preserve">Apartment Hotel </w:t>
      </w:r>
      <w:r w:rsidR="00F26370" w:rsidRPr="00794FE6">
        <w:rPr>
          <w:rFonts w:ascii="Calibri" w:hAnsi="Calibri" w:cs="Calibri"/>
          <w:sz w:val="22"/>
          <w:szCs w:val="22"/>
        </w:rPr>
        <w:t xml:space="preserve">Melbourne on Flinders, Adina </w:t>
      </w:r>
      <w:r>
        <w:rPr>
          <w:rFonts w:ascii="Calibri" w:hAnsi="Calibri" w:cs="Calibri"/>
          <w:sz w:val="22"/>
          <w:szCs w:val="22"/>
        </w:rPr>
        <w:t xml:space="preserve">Apartment Hotel </w:t>
      </w:r>
      <w:r w:rsidR="00F26370" w:rsidRPr="00794FE6">
        <w:rPr>
          <w:rFonts w:ascii="Calibri" w:hAnsi="Calibri" w:cs="Calibri"/>
          <w:sz w:val="22"/>
          <w:szCs w:val="22"/>
        </w:rPr>
        <w:t>Melbourne Northbank, Travelodge</w:t>
      </w:r>
      <w:r>
        <w:rPr>
          <w:rFonts w:ascii="Calibri" w:hAnsi="Calibri" w:cs="Calibri"/>
          <w:sz w:val="22"/>
          <w:szCs w:val="22"/>
        </w:rPr>
        <w:t xml:space="preserve"> Hotel</w:t>
      </w:r>
      <w:r w:rsidR="00F26370" w:rsidRPr="00794FE6">
        <w:rPr>
          <w:rFonts w:ascii="Calibri" w:hAnsi="Calibri" w:cs="Calibri"/>
          <w:sz w:val="22"/>
          <w:szCs w:val="22"/>
        </w:rPr>
        <w:t xml:space="preserve"> Melbourne Docklands, Travelodge </w:t>
      </w:r>
      <w:r>
        <w:rPr>
          <w:rFonts w:ascii="Calibri" w:hAnsi="Calibri" w:cs="Calibri"/>
          <w:sz w:val="22"/>
          <w:szCs w:val="22"/>
        </w:rPr>
        <w:t xml:space="preserve">Hotel </w:t>
      </w:r>
      <w:r w:rsidR="00F26370" w:rsidRPr="00794FE6">
        <w:rPr>
          <w:rFonts w:ascii="Calibri" w:hAnsi="Calibri" w:cs="Calibri"/>
          <w:sz w:val="22"/>
          <w:szCs w:val="22"/>
        </w:rPr>
        <w:t xml:space="preserve">Melbourne Southbank, Rendezvous Melbourne, </w:t>
      </w:r>
      <w:r>
        <w:rPr>
          <w:rFonts w:ascii="Calibri" w:hAnsi="Calibri" w:cs="Calibri"/>
          <w:sz w:val="22"/>
          <w:szCs w:val="22"/>
        </w:rPr>
        <w:t xml:space="preserve">The </w:t>
      </w:r>
      <w:r w:rsidR="00F26370" w:rsidRPr="00794FE6">
        <w:rPr>
          <w:rFonts w:ascii="Calibri" w:hAnsi="Calibri" w:cs="Calibri"/>
          <w:sz w:val="22"/>
          <w:szCs w:val="22"/>
        </w:rPr>
        <w:t xml:space="preserve">Savoy Hotel on Little Collins, and the Adina Apartment Hotel St Kilda operating on the city fringe. </w:t>
      </w:r>
    </w:p>
    <w:p w14:paraId="751F374B" w14:textId="49993FF1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</w:p>
    <w:p w14:paraId="77BFA5C0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sz w:val="22"/>
          <w:szCs w:val="22"/>
        </w:rPr>
        <w:t>Ends.</w:t>
      </w:r>
    </w:p>
    <w:p w14:paraId="42F6ADD8" w14:textId="185AE69D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</w:p>
    <w:p w14:paraId="095EA4F1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What’s in a name: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Vibe Hotel Melbourne (can be shortened to Vibe Melbourne after first use)</w:t>
      </w:r>
    </w:p>
    <w:p w14:paraId="0EEA6B40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Link to Book: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8" w:history="1">
        <w:r w:rsidRPr="00794FE6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https://vibehotels.com/hotel/melbourne</w:t>
        </w:r>
      </w:hyperlink>
    </w:p>
    <w:p w14:paraId="5221247B" w14:textId="6DBEA8D8" w:rsidR="00F26370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E72F41">
        <w:rPr>
          <w:rFonts w:ascii="Calibri" w:hAnsi="Calibri" w:cs="Calibri"/>
          <w:b/>
          <w:bCs/>
          <w:sz w:val="22"/>
          <w:szCs w:val="22"/>
          <w:lang w:val="en-US"/>
        </w:rPr>
        <w:t>Images:</w:t>
      </w:r>
      <w:r w:rsidR="00F63EC9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9" w:history="1">
        <w:r w:rsidR="00F63EC9" w:rsidRPr="00D15016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https://spaces.hightail.com/receive/KtvOF3Q42Y</w:t>
        </w:r>
      </w:hyperlink>
    </w:p>
    <w:p w14:paraId="5C815F4B" w14:textId="4B7029C5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Lead in Rate: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$1</w:t>
      </w:r>
      <w:r w:rsidR="00634EE4">
        <w:rPr>
          <w:rFonts w:ascii="Calibri" w:hAnsi="Calibri" w:cs="Calibri"/>
          <w:sz w:val="22"/>
          <w:szCs w:val="22"/>
          <w:lang w:val="en-US"/>
        </w:rPr>
        <w:t>61.10</w:t>
      </w:r>
    </w:p>
    <w:p w14:paraId="724DC19D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</w:p>
    <w:p w14:paraId="384DDF6B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 xml:space="preserve">What’s in a name: </w:t>
      </w:r>
      <w:r w:rsidRPr="00794FE6">
        <w:rPr>
          <w:rFonts w:ascii="Calibri" w:hAnsi="Calibri" w:cs="Calibri"/>
          <w:sz w:val="22"/>
          <w:szCs w:val="22"/>
          <w:lang w:val="en-US"/>
        </w:rPr>
        <w:t>Adina Apartment Hotel Melbourne Southbank (Can be shortened to Adina Melbourne Southbank after first use)</w:t>
      </w:r>
    </w:p>
    <w:p w14:paraId="1E80CD96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Website: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0" w:history="1">
        <w:r w:rsidRPr="00794FE6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https://www.adinahotels.com/en/apartments/melbourne-southbank/</w:t>
        </w:r>
      </w:hyperlink>
    </w:p>
    <w:p w14:paraId="4E5BB26E" w14:textId="497A5E79" w:rsidR="00F26370" w:rsidRPr="00F63EC9" w:rsidRDefault="00F26370" w:rsidP="006E4837">
      <w:pPr>
        <w:rPr>
          <w:rStyle w:val="Hyperlink"/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Images: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1" w:history="1">
        <w:r w:rsidR="00F63EC9" w:rsidRPr="00F63EC9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https://spaces.hightail.com/receive/ejQj2RTHsE</w:t>
        </w:r>
      </w:hyperlink>
    </w:p>
    <w:p w14:paraId="592D06DD" w14:textId="650CAEA6" w:rsidR="00F26370" w:rsidRPr="00794FE6" w:rsidRDefault="00634EE4" w:rsidP="006E4837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O</w:t>
      </w:r>
      <w:r w:rsidR="00F26370" w:rsidRPr="00794FE6">
        <w:rPr>
          <w:rFonts w:ascii="Calibri" w:hAnsi="Calibri" w:cs="Calibri"/>
          <w:b/>
          <w:bCs/>
          <w:sz w:val="22"/>
          <w:szCs w:val="22"/>
          <w:lang w:val="en-US"/>
        </w:rPr>
        <w:t>pening special:</w:t>
      </w:r>
      <w:r w:rsidR="00F26370" w:rsidRPr="00794FE6">
        <w:rPr>
          <w:rFonts w:ascii="Calibri" w:hAnsi="Calibri" w:cs="Calibri"/>
          <w:sz w:val="22"/>
          <w:szCs w:val="22"/>
          <w:lang w:val="en-US"/>
        </w:rPr>
        <w:t xml:space="preserve"> 20% off Best Available Rate. Room only. </w:t>
      </w:r>
    </w:p>
    <w:p w14:paraId="4559A767" w14:textId="38AEAE19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Owner: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Hume Partners </w:t>
      </w:r>
    </w:p>
    <w:p w14:paraId="494D2751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</w:p>
    <w:p w14:paraId="5B1830D2" w14:textId="1DFED84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What’s in a name: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Adina Apartment Hotel </w:t>
      </w:r>
      <w:r w:rsidR="00CB4372">
        <w:rPr>
          <w:rFonts w:ascii="Calibri" w:hAnsi="Calibri" w:cs="Calibri"/>
          <w:sz w:val="22"/>
          <w:szCs w:val="22"/>
          <w:lang w:val="en-US"/>
        </w:rPr>
        <w:t xml:space="preserve">West Melbourne </w:t>
      </w:r>
      <w:r w:rsidRPr="00794FE6">
        <w:rPr>
          <w:rFonts w:ascii="Calibri" w:hAnsi="Calibri" w:cs="Calibri"/>
          <w:sz w:val="22"/>
          <w:szCs w:val="22"/>
          <w:lang w:val="en-US"/>
        </w:rPr>
        <w:t>(can be shortened to Adina West Melbourne after first use).</w:t>
      </w:r>
    </w:p>
    <w:p w14:paraId="4A15CE91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Website: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2" w:history="1">
        <w:r w:rsidRPr="00794FE6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https://www.adinahotels.com/en/apartments/west-melbourne/</w:t>
        </w:r>
      </w:hyperlink>
    </w:p>
    <w:p w14:paraId="41A26831" w14:textId="4AB037EE" w:rsidR="00F26370" w:rsidRPr="00794FE6" w:rsidRDefault="00634EE4" w:rsidP="006E4837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Opening special</w:t>
      </w:r>
      <w:r w:rsidR="00F26370" w:rsidRPr="00794FE6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F26370" w:rsidRPr="00794FE6">
        <w:rPr>
          <w:rFonts w:ascii="Calibri" w:hAnsi="Calibri" w:cs="Calibri"/>
          <w:sz w:val="22"/>
          <w:szCs w:val="22"/>
          <w:lang w:val="en-US"/>
        </w:rPr>
        <w:t xml:space="preserve"> $191.20 (20% OFF fully flexible rate. Room only).</w:t>
      </w:r>
    </w:p>
    <w:p w14:paraId="476BCE31" w14:textId="48E46D6D" w:rsidR="00F63EC9" w:rsidRPr="00F63EC9" w:rsidRDefault="00F26370" w:rsidP="006E4837">
      <w:pPr>
        <w:rPr>
          <w:rStyle w:val="Hyperlink"/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Images: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3" w:history="1">
        <w:r w:rsidR="00F63EC9" w:rsidRPr="00F63EC9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https://spaces.hightail.com/receive/Ts9V3r5lw7/amNsYXJrQHRmZWhvdGVscy5jb20=</w:t>
        </w:r>
      </w:hyperlink>
    </w:p>
    <w:p w14:paraId="78F2CFE7" w14:textId="71759897" w:rsidR="00F26370" w:rsidRPr="00794FE6" w:rsidRDefault="00F26370" w:rsidP="006E4837">
      <w:pPr>
        <w:rPr>
          <w:rFonts w:ascii="Calibri" w:hAnsi="Calibri" w:cs="Calibri"/>
          <w:sz w:val="22"/>
          <w:szCs w:val="22"/>
          <w:lang w:val="en-US"/>
        </w:rPr>
      </w:pPr>
      <w:r w:rsidRPr="00794FE6">
        <w:rPr>
          <w:rFonts w:ascii="Calibri" w:hAnsi="Calibri" w:cs="Calibri"/>
          <w:b/>
          <w:bCs/>
          <w:sz w:val="22"/>
          <w:szCs w:val="22"/>
          <w:lang w:val="en-US"/>
        </w:rPr>
        <w:t>Owner/Developer:</w:t>
      </w:r>
      <w:r w:rsidRPr="00794FE6">
        <w:rPr>
          <w:rFonts w:ascii="Calibri" w:hAnsi="Calibri" w:cs="Calibri"/>
          <w:sz w:val="22"/>
          <w:szCs w:val="22"/>
          <w:lang w:val="en-US"/>
        </w:rPr>
        <w:t xml:space="preserve"> Trenerry Property</w:t>
      </w:r>
    </w:p>
    <w:p w14:paraId="41583D76" w14:textId="7249AD51" w:rsidR="00680981" w:rsidRPr="00794FE6" w:rsidRDefault="00680981" w:rsidP="006E4837">
      <w:pPr>
        <w:rPr>
          <w:rFonts w:ascii="Calibri" w:hAnsi="Calibri" w:cs="Calibri"/>
          <w:sz w:val="22"/>
          <w:szCs w:val="22"/>
          <w:lang w:val="en-US"/>
        </w:rPr>
      </w:pPr>
    </w:p>
    <w:p w14:paraId="6080B007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b/>
          <w:bCs/>
          <w:sz w:val="22"/>
          <w:szCs w:val="22"/>
        </w:rPr>
        <w:t>What’s in a name:</w:t>
      </w:r>
      <w:r w:rsidRPr="00794FE6">
        <w:rPr>
          <w:rFonts w:ascii="Calibri" w:hAnsi="Calibri" w:cs="Calibri"/>
          <w:sz w:val="22"/>
          <w:szCs w:val="22"/>
        </w:rPr>
        <w:t xml:space="preserve"> Quincy Hotel Melbourne (can be shortened to Quincy Melbourne after first use)</w:t>
      </w:r>
    </w:p>
    <w:p w14:paraId="43EDD901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b/>
          <w:bCs/>
          <w:sz w:val="22"/>
          <w:szCs w:val="22"/>
        </w:rPr>
        <w:t>Website:</w:t>
      </w:r>
      <w:r w:rsidRPr="00794FE6">
        <w:rPr>
          <w:rFonts w:ascii="Calibri" w:hAnsi="Calibri" w:cs="Calibri"/>
          <w:sz w:val="22"/>
          <w:szCs w:val="22"/>
        </w:rPr>
        <w:t xml:space="preserve"> Coming Soon</w:t>
      </w:r>
    </w:p>
    <w:p w14:paraId="16AADAC0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b/>
          <w:bCs/>
          <w:sz w:val="22"/>
          <w:szCs w:val="22"/>
        </w:rPr>
        <w:t>Images:</w:t>
      </w:r>
      <w:r w:rsidRPr="00794FE6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794FE6">
          <w:rPr>
            <w:rStyle w:val="Hyperlink"/>
            <w:rFonts w:ascii="Calibri" w:hAnsi="Calibri" w:cs="Calibri"/>
            <w:sz w:val="22"/>
            <w:szCs w:val="22"/>
          </w:rPr>
          <w:t>https://spaces.hightail.com/receive/kgDBtDrMNk</w:t>
        </w:r>
      </w:hyperlink>
    </w:p>
    <w:p w14:paraId="3396B3FE" w14:textId="77777777" w:rsidR="00F26370" w:rsidRPr="00794FE6" w:rsidRDefault="00F26370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b/>
          <w:bCs/>
          <w:sz w:val="22"/>
          <w:szCs w:val="22"/>
        </w:rPr>
        <w:t>Owner:</w:t>
      </w:r>
      <w:r w:rsidRPr="00794FE6">
        <w:rPr>
          <w:rFonts w:ascii="Calibri" w:hAnsi="Calibri" w:cs="Calibri"/>
          <w:sz w:val="22"/>
          <w:szCs w:val="22"/>
        </w:rPr>
        <w:t xml:space="preserve"> InterGlobe Enterprises UK</w:t>
      </w:r>
    </w:p>
    <w:p w14:paraId="71DD5426" w14:textId="77777777" w:rsidR="00680981" w:rsidRPr="00794FE6" w:rsidRDefault="00680981" w:rsidP="006E4837">
      <w:pPr>
        <w:rPr>
          <w:rFonts w:ascii="Calibri" w:hAnsi="Calibri" w:cs="Calibri"/>
          <w:sz w:val="22"/>
          <w:szCs w:val="22"/>
          <w:lang w:val="en-US"/>
        </w:rPr>
      </w:pPr>
    </w:p>
    <w:p w14:paraId="57F21EC2" w14:textId="25456E39" w:rsidR="000C256B" w:rsidRDefault="000C256B" w:rsidP="006E4837">
      <w:pPr>
        <w:rPr>
          <w:rFonts w:ascii="Calibri" w:hAnsi="Calibri" w:cs="Calibri"/>
          <w:b/>
          <w:sz w:val="22"/>
          <w:szCs w:val="22"/>
        </w:rPr>
      </w:pPr>
    </w:p>
    <w:p w14:paraId="73A256F2" w14:textId="35EE84BD" w:rsidR="00F76B0A" w:rsidRDefault="00F76B0A" w:rsidP="006E4837">
      <w:pPr>
        <w:rPr>
          <w:rFonts w:ascii="Calibri" w:hAnsi="Calibri" w:cs="Calibri"/>
          <w:b/>
          <w:sz w:val="22"/>
          <w:szCs w:val="22"/>
        </w:rPr>
      </w:pPr>
    </w:p>
    <w:p w14:paraId="1A672632" w14:textId="77777777" w:rsidR="00F76B0A" w:rsidRDefault="00F76B0A" w:rsidP="006E4837">
      <w:pPr>
        <w:rPr>
          <w:rFonts w:ascii="Calibri" w:hAnsi="Calibri" w:cs="Calibri"/>
          <w:b/>
          <w:sz w:val="22"/>
          <w:szCs w:val="22"/>
        </w:rPr>
      </w:pPr>
    </w:p>
    <w:p w14:paraId="38F181CC" w14:textId="22EF7898" w:rsidR="009534DB" w:rsidRPr="00794FE6" w:rsidRDefault="009534DB" w:rsidP="006E4837">
      <w:pPr>
        <w:rPr>
          <w:rFonts w:ascii="Calibri" w:hAnsi="Calibri" w:cs="Calibri"/>
          <w:b/>
          <w:sz w:val="22"/>
          <w:szCs w:val="22"/>
        </w:rPr>
      </w:pPr>
      <w:r w:rsidRPr="00794FE6">
        <w:rPr>
          <w:rFonts w:ascii="Calibri" w:hAnsi="Calibri" w:cs="Calibri"/>
          <w:b/>
          <w:sz w:val="22"/>
          <w:szCs w:val="22"/>
        </w:rPr>
        <w:lastRenderedPageBreak/>
        <w:t>FOR MORE INFORMATION CONTACT:</w:t>
      </w:r>
    </w:p>
    <w:p w14:paraId="61793428" w14:textId="00124881" w:rsidR="009534DB" w:rsidRPr="00794FE6" w:rsidRDefault="009534DB" w:rsidP="006E4837">
      <w:pPr>
        <w:rPr>
          <w:rStyle w:val="Hyperlink"/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b/>
          <w:sz w:val="22"/>
          <w:szCs w:val="22"/>
        </w:rPr>
        <w:t>Jodi Clark</w:t>
      </w:r>
      <w:r w:rsidRPr="00794FE6">
        <w:rPr>
          <w:rFonts w:ascii="Calibri" w:hAnsi="Calibri" w:cs="Calibri"/>
          <w:b/>
          <w:sz w:val="22"/>
          <w:szCs w:val="22"/>
        </w:rPr>
        <w:br/>
        <w:t>TFE Hotels (Public Relations and Communications)</w:t>
      </w:r>
      <w:r w:rsidRPr="00794FE6">
        <w:rPr>
          <w:rFonts w:ascii="Calibri" w:hAnsi="Calibri" w:cs="Calibri"/>
          <w:b/>
          <w:sz w:val="22"/>
          <w:szCs w:val="22"/>
        </w:rPr>
        <w:br/>
      </w:r>
      <w:r w:rsidRPr="00794FE6">
        <w:rPr>
          <w:rFonts w:ascii="Calibri" w:hAnsi="Calibri" w:cs="Calibri"/>
          <w:sz w:val="22"/>
          <w:szCs w:val="22"/>
        </w:rPr>
        <w:t xml:space="preserve">+61 499 900 658 / </w:t>
      </w:r>
      <w:hyperlink r:id="rId15" w:history="1">
        <w:r w:rsidRPr="00794FE6">
          <w:rPr>
            <w:rStyle w:val="Hyperlink"/>
            <w:rFonts w:ascii="Calibri" w:hAnsi="Calibri" w:cs="Calibri"/>
            <w:sz w:val="22"/>
            <w:szCs w:val="22"/>
          </w:rPr>
          <w:t>jclark@tfehotels.com</w:t>
        </w:r>
      </w:hyperlink>
      <w:r w:rsidRPr="00794FE6">
        <w:rPr>
          <w:rFonts w:ascii="Calibri" w:hAnsi="Calibri" w:cs="Calibri"/>
          <w:color w:val="0000FF" w:themeColor="hyperlink"/>
          <w:sz w:val="22"/>
          <w:szCs w:val="22"/>
          <w:u w:val="single"/>
        </w:rPr>
        <w:br/>
      </w:r>
      <w:hyperlink r:id="rId16" w:history="1">
        <w:r w:rsidRPr="00794FE6">
          <w:rPr>
            <w:rStyle w:val="Hyperlink"/>
            <w:rFonts w:ascii="Calibri" w:hAnsi="Calibri" w:cs="Calibri"/>
            <w:sz w:val="22"/>
            <w:szCs w:val="22"/>
          </w:rPr>
          <w:t>https://www.tfehotels.com/en/about/media-lounge</w:t>
        </w:r>
      </w:hyperlink>
    </w:p>
    <w:p w14:paraId="01D2D507" w14:textId="2CED0C70" w:rsidR="009534DB" w:rsidRDefault="009534DB" w:rsidP="006E4837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121FE9F1" w14:textId="77777777" w:rsidR="009D3FFC" w:rsidRPr="00794FE6" w:rsidRDefault="009D3FFC" w:rsidP="009D3FFC">
      <w:pPr>
        <w:rPr>
          <w:rFonts w:ascii="Calibri" w:hAnsi="Calibri" w:cs="Calibri"/>
          <w:b/>
          <w:sz w:val="22"/>
          <w:szCs w:val="22"/>
        </w:rPr>
      </w:pPr>
      <w:r w:rsidRPr="00794FE6">
        <w:rPr>
          <w:rFonts w:ascii="Calibri" w:hAnsi="Calibri" w:cs="Calibri"/>
          <w:b/>
          <w:sz w:val="22"/>
          <w:szCs w:val="22"/>
        </w:rPr>
        <w:t>Lauren Cowan</w:t>
      </w:r>
    </w:p>
    <w:p w14:paraId="6D5E708E" w14:textId="77777777" w:rsidR="009D3FFC" w:rsidRPr="00794FE6" w:rsidRDefault="009D3FFC" w:rsidP="009D3FFC">
      <w:pPr>
        <w:rPr>
          <w:rFonts w:ascii="Calibri" w:hAnsi="Calibri" w:cs="Calibri"/>
          <w:b/>
          <w:sz w:val="22"/>
          <w:szCs w:val="22"/>
        </w:rPr>
      </w:pPr>
      <w:r w:rsidRPr="00794FE6">
        <w:rPr>
          <w:rFonts w:ascii="Calibri" w:hAnsi="Calibri" w:cs="Calibri"/>
          <w:b/>
          <w:sz w:val="22"/>
          <w:szCs w:val="22"/>
        </w:rPr>
        <w:t xml:space="preserve">Communications Lead – Klick X </w:t>
      </w:r>
    </w:p>
    <w:p w14:paraId="5B10E5A7" w14:textId="77777777" w:rsidR="009D3FFC" w:rsidRPr="00794FE6" w:rsidRDefault="009D3FFC" w:rsidP="009D3FFC">
      <w:pPr>
        <w:rPr>
          <w:rFonts w:ascii="Calibri" w:hAnsi="Calibri" w:cs="Calibri"/>
          <w:bCs/>
          <w:sz w:val="22"/>
          <w:szCs w:val="22"/>
        </w:rPr>
      </w:pPr>
      <w:r w:rsidRPr="00794FE6">
        <w:rPr>
          <w:rFonts w:ascii="Calibri" w:hAnsi="Calibri" w:cs="Calibri"/>
          <w:bCs/>
          <w:sz w:val="22"/>
          <w:szCs w:val="22"/>
        </w:rPr>
        <w:t xml:space="preserve">+61 431 550 466 / </w:t>
      </w:r>
      <w:hyperlink r:id="rId17" w:history="1">
        <w:r w:rsidRPr="00794FE6">
          <w:rPr>
            <w:rStyle w:val="Hyperlink"/>
            <w:rFonts w:ascii="Calibri" w:hAnsi="Calibri" w:cs="Calibri"/>
            <w:bCs/>
            <w:sz w:val="22"/>
            <w:szCs w:val="22"/>
          </w:rPr>
          <w:t>lc@klickx.co</w:t>
        </w:r>
      </w:hyperlink>
    </w:p>
    <w:p w14:paraId="1D02DE89" w14:textId="3247316D" w:rsidR="009D3FFC" w:rsidRDefault="009D3FFC" w:rsidP="006E4837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704002CE" w14:textId="77777777" w:rsidR="009D3FFC" w:rsidRPr="00794FE6" w:rsidRDefault="009D3FFC" w:rsidP="006E4837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</w:p>
    <w:p w14:paraId="12B191F5" w14:textId="77777777" w:rsidR="009534DB" w:rsidRPr="00794FE6" w:rsidRDefault="009534DB" w:rsidP="006E4837">
      <w:pPr>
        <w:rPr>
          <w:rFonts w:ascii="Calibri" w:hAnsi="Calibri" w:cs="Calibri"/>
          <w:b/>
          <w:bCs/>
          <w:sz w:val="22"/>
          <w:szCs w:val="22"/>
        </w:rPr>
      </w:pPr>
      <w:r w:rsidRPr="00794FE6">
        <w:rPr>
          <w:rFonts w:ascii="Calibri" w:hAnsi="Calibri" w:cs="Calibri"/>
          <w:b/>
          <w:bCs/>
          <w:sz w:val="22"/>
          <w:szCs w:val="22"/>
        </w:rPr>
        <w:t>WHO ARE TFE HOTELS?</w:t>
      </w:r>
    </w:p>
    <w:p w14:paraId="27467F03" w14:textId="44BCD3FB" w:rsidR="00DF462A" w:rsidRPr="00794FE6" w:rsidRDefault="009534DB" w:rsidP="006E4837">
      <w:pPr>
        <w:rPr>
          <w:rFonts w:ascii="Calibri" w:hAnsi="Calibri" w:cs="Calibri"/>
          <w:sz w:val="22"/>
          <w:szCs w:val="22"/>
        </w:rPr>
      </w:pPr>
      <w:r w:rsidRPr="00794FE6">
        <w:rPr>
          <w:rFonts w:ascii="Calibri" w:hAnsi="Calibri" w:cs="Calibri"/>
          <w:sz w:val="22"/>
          <w:szCs w:val="22"/>
        </w:rPr>
        <w:t>TFE Hotels (Toga Far East Hotels) is an international hotel group headquartered in Sydney and operating in Australia, New Zealand, Germany, Denmark and Hungary. It has a portfolio of five established hotel brands - Adina Hotels, Vibe Hotels, Travelodge Hotels, Rendezvous Hotels and TFE Hotels Collection and is pleased to introduce Quincy Hotels to Australia in 2020.</w:t>
      </w:r>
      <w:bookmarkEnd w:id="0"/>
    </w:p>
    <w:sectPr w:rsidR="00DF462A" w:rsidRPr="00794FE6" w:rsidSect="006571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226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1F79" w14:textId="77777777" w:rsidR="00EF575A" w:rsidRDefault="00EF575A" w:rsidP="00A43791">
      <w:r>
        <w:separator/>
      </w:r>
    </w:p>
  </w:endnote>
  <w:endnote w:type="continuationSeparator" w:id="0">
    <w:p w14:paraId="30BD8351" w14:textId="77777777" w:rsidR="00EF575A" w:rsidRDefault="00EF575A" w:rsidP="00A4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8AE9" w14:textId="77777777" w:rsidR="00842F29" w:rsidRDefault="00842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1C09" w14:textId="77777777" w:rsidR="00842F29" w:rsidRDefault="00842F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F23F" w14:textId="77777777" w:rsidR="00842F29" w:rsidRDefault="0084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3CFD" w14:textId="77777777" w:rsidR="00EF575A" w:rsidRDefault="00EF575A" w:rsidP="00A43791">
      <w:r>
        <w:separator/>
      </w:r>
    </w:p>
  </w:footnote>
  <w:footnote w:type="continuationSeparator" w:id="0">
    <w:p w14:paraId="693BA889" w14:textId="77777777" w:rsidR="00EF575A" w:rsidRDefault="00EF575A" w:rsidP="00A4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0870" w14:textId="77777777" w:rsidR="00842F29" w:rsidRDefault="00842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30B1" w14:textId="77777777" w:rsidR="00533437" w:rsidRDefault="00A2178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65901BD" wp14:editId="4C231C16">
          <wp:simplePos x="0" y="0"/>
          <wp:positionH relativeFrom="margin">
            <wp:posOffset>-508854</wp:posOffset>
          </wp:positionH>
          <wp:positionV relativeFrom="page">
            <wp:posOffset>47297</wp:posOffset>
          </wp:positionV>
          <wp:extent cx="7491714" cy="105971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1714" cy="10597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D50">
      <w:rPr>
        <w:noProof/>
        <w:lang w:eastAsia="en-AU"/>
      </w:rPr>
      <w:softHyphen/>
    </w:r>
    <w:r w:rsidR="00882D50">
      <w:rPr>
        <w:noProof/>
        <w:lang w:eastAsia="en-AU"/>
      </w:rPr>
      <w:softHyphen/>
    </w:r>
    <w:r w:rsidR="00882D50">
      <w:rPr>
        <w:noProof/>
        <w:lang w:eastAsia="en-AU"/>
      </w:rPr>
      <w:softHyphen/>
    </w:r>
    <w:r w:rsidR="00882D50">
      <w:rPr>
        <w:noProof/>
        <w:lang w:eastAsia="en-AU"/>
      </w:rPr>
      <w:softHyphen/>
    </w:r>
  </w:p>
  <w:p w14:paraId="6F46A474" w14:textId="77777777" w:rsidR="008006C4" w:rsidRDefault="008006C4">
    <w:pPr>
      <w:pStyle w:val="Header"/>
    </w:pPr>
  </w:p>
  <w:p w14:paraId="041FF227" w14:textId="77777777" w:rsidR="00A43791" w:rsidRDefault="00882D50" w:rsidP="00882D50">
    <w:pPr>
      <w:pStyle w:val="Header"/>
      <w:tabs>
        <w:tab w:val="clear" w:pos="4320"/>
        <w:tab w:val="left" w:pos="86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5E62" w14:textId="77777777" w:rsidR="00842F29" w:rsidRDefault="00842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E8"/>
    <w:rsid w:val="00033101"/>
    <w:rsid w:val="0005157D"/>
    <w:rsid w:val="00083C20"/>
    <w:rsid w:val="000B5010"/>
    <w:rsid w:val="000B61FD"/>
    <w:rsid w:val="000C256B"/>
    <w:rsid w:val="00143D8B"/>
    <w:rsid w:val="001847B6"/>
    <w:rsid w:val="001C5264"/>
    <w:rsid w:val="00225CDE"/>
    <w:rsid w:val="00252173"/>
    <w:rsid w:val="002663EA"/>
    <w:rsid w:val="00280546"/>
    <w:rsid w:val="002E71B3"/>
    <w:rsid w:val="00346A77"/>
    <w:rsid w:val="00351FB9"/>
    <w:rsid w:val="00367DED"/>
    <w:rsid w:val="00375CE7"/>
    <w:rsid w:val="004452E7"/>
    <w:rsid w:val="00533437"/>
    <w:rsid w:val="005641C2"/>
    <w:rsid w:val="005E30A6"/>
    <w:rsid w:val="005E6831"/>
    <w:rsid w:val="00620AE7"/>
    <w:rsid w:val="00634EE4"/>
    <w:rsid w:val="00657109"/>
    <w:rsid w:val="00680981"/>
    <w:rsid w:val="006956BE"/>
    <w:rsid w:val="006E4837"/>
    <w:rsid w:val="007574D3"/>
    <w:rsid w:val="00763D51"/>
    <w:rsid w:val="00794FE6"/>
    <w:rsid w:val="007B1400"/>
    <w:rsid w:val="007E03DF"/>
    <w:rsid w:val="007F431C"/>
    <w:rsid w:val="008006C4"/>
    <w:rsid w:val="00824EE8"/>
    <w:rsid w:val="00835CA6"/>
    <w:rsid w:val="00842F29"/>
    <w:rsid w:val="00882D50"/>
    <w:rsid w:val="008C64E8"/>
    <w:rsid w:val="00952428"/>
    <w:rsid w:val="009534DB"/>
    <w:rsid w:val="0099052D"/>
    <w:rsid w:val="00990E68"/>
    <w:rsid w:val="009D3FFC"/>
    <w:rsid w:val="009F1E1D"/>
    <w:rsid w:val="00A20D30"/>
    <w:rsid w:val="00A21781"/>
    <w:rsid w:val="00A43791"/>
    <w:rsid w:val="00A824F0"/>
    <w:rsid w:val="00AD3EAD"/>
    <w:rsid w:val="00AF62DB"/>
    <w:rsid w:val="00B36854"/>
    <w:rsid w:val="00C67DE9"/>
    <w:rsid w:val="00CB4372"/>
    <w:rsid w:val="00DA18E4"/>
    <w:rsid w:val="00DF462A"/>
    <w:rsid w:val="00E72F41"/>
    <w:rsid w:val="00E74D1B"/>
    <w:rsid w:val="00EB0D2E"/>
    <w:rsid w:val="00EE0BF9"/>
    <w:rsid w:val="00EF575A"/>
    <w:rsid w:val="00F26370"/>
    <w:rsid w:val="00F63EC9"/>
    <w:rsid w:val="00F76B0A"/>
    <w:rsid w:val="00FA48C5"/>
    <w:rsid w:val="00FA6723"/>
    <w:rsid w:val="00FE055A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A87B6B"/>
  <w14:defaultImageDpi w14:val="300"/>
  <w15:docId w15:val="{82BFB5F7-A733-4584-9734-31C7CE4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37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91"/>
  </w:style>
  <w:style w:type="paragraph" w:styleId="Footer">
    <w:name w:val="footer"/>
    <w:basedOn w:val="Normal"/>
    <w:link w:val="FooterChar"/>
    <w:uiPriority w:val="99"/>
    <w:unhideWhenUsed/>
    <w:rsid w:val="00A4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91"/>
  </w:style>
  <w:style w:type="paragraph" w:customStyle="1" w:styleId="Body">
    <w:name w:val="Body"/>
    <w:basedOn w:val="Normal"/>
    <w:qFormat/>
    <w:rsid w:val="00DF462A"/>
    <w:rPr>
      <w:rFonts w:ascii="Calibri" w:hAnsi="Calibri"/>
      <w:sz w:val="20"/>
    </w:rPr>
  </w:style>
  <w:style w:type="character" w:styleId="Hyperlink">
    <w:name w:val="Hyperlink"/>
    <w:basedOn w:val="DefaultParagraphFont"/>
    <w:uiPriority w:val="99"/>
    <w:unhideWhenUsed/>
    <w:rsid w:val="00953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8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F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hotels.com/hotel/melbourne" TargetMode="External"/><Relationship Id="rId13" Type="http://schemas.openxmlformats.org/officeDocument/2006/relationships/hyperlink" Target="https://spaces.hightail.com/receive/Ts9V3r5lw7/amNsYXJrQHRmZWhvdGVscy5jb20=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tfehotels.com" TargetMode="External"/><Relationship Id="rId12" Type="http://schemas.openxmlformats.org/officeDocument/2006/relationships/hyperlink" Target="https://www.adinahotels.com/en/apartments/west-melbourne/" TargetMode="External"/><Relationship Id="rId17" Type="http://schemas.openxmlformats.org/officeDocument/2006/relationships/hyperlink" Target="mailto:lc@klickx.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fehotels.com/en/about/media-loung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aces.hightail.com/receive/ejQj2RTHs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clark@tfehotels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dinahotels.com/en/apartments/melbourne-southbank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paces.hightail.com/receive/KtvOF3Q42Y" TargetMode="External"/><Relationship Id="rId14" Type="http://schemas.openxmlformats.org/officeDocument/2006/relationships/hyperlink" Target="https://spaces.hightail.com/receive/kgDBtDrMN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6B8E-6D09-435E-9C22-9428386D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Harris</dc:creator>
  <cp:lastModifiedBy>Jodi Clark</cp:lastModifiedBy>
  <cp:revision>17</cp:revision>
  <cp:lastPrinted>2020-10-14T05:32:00Z</cp:lastPrinted>
  <dcterms:created xsi:type="dcterms:W3CDTF">2020-10-13T23:05:00Z</dcterms:created>
  <dcterms:modified xsi:type="dcterms:W3CDTF">2020-12-14T23:26:00Z</dcterms:modified>
</cp:coreProperties>
</file>