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BFBE97" w14:textId="48E91354" w:rsidR="001D1D83" w:rsidRPr="001D1D83" w:rsidRDefault="007A157C" w:rsidP="001D1D83">
      <w:pPr>
        <w:rPr>
          <w:rFonts w:ascii="Calibri" w:hAnsi="Calibri" w:cs="Calibri"/>
        </w:rPr>
      </w:pPr>
      <w:r>
        <w:rPr>
          <w:rFonts w:ascii="Calibri" w:hAnsi="Calibri" w:cs="Calibri"/>
        </w:rPr>
        <w:t>1 October</w:t>
      </w:r>
      <w:r w:rsidR="001D1D83" w:rsidRPr="001D1D83">
        <w:rPr>
          <w:rFonts w:ascii="Calibri" w:hAnsi="Calibri" w:cs="Calibri"/>
        </w:rPr>
        <w:t xml:space="preserve"> 2020</w:t>
      </w:r>
    </w:p>
    <w:p w14:paraId="17FF78C1" w14:textId="77777777" w:rsidR="001D1D83" w:rsidRPr="001D1D83" w:rsidRDefault="001D1D83" w:rsidP="001D1D83">
      <w:pPr>
        <w:rPr>
          <w:rFonts w:ascii="Calibri" w:hAnsi="Calibri" w:cs="Calibri"/>
          <w:b/>
          <w:lang w:val="en-GB"/>
        </w:rPr>
      </w:pPr>
    </w:p>
    <w:p w14:paraId="3EC84C0B" w14:textId="6713760F" w:rsidR="001D1D83" w:rsidRPr="001D1D83" w:rsidRDefault="00370F48" w:rsidP="001D1D83">
      <w:pPr>
        <w:rPr>
          <w:rFonts w:ascii="Calibri" w:hAnsi="Calibri" w:cs="Calibri"/>
          <w:b/>
          <w:sz w:val="30"/>
          <w:szCs w:val="30"/>
          <w:lang w:val="en-GB"/>
        </w:rPr>
      </w:pPr>
      <w:r>
        <w:rPr>
          <w:rFonts w:ascii="Calibri" w:hAnsi="Calibri" w:cs="Calibri"/>
          <w:b/>
          <w:sz w:val="30"/>
          <w:szCs w:val="30"/>
          <w:lang w:val="en-GB"/>
        </w:rPr>
        <w:t>TFE HOTELS SETS PERTH AGLOW WITH SUN</w:t>
      </w:r>
      <w:r w:rsidR="00933657">
        <w:rPr>
          <w:rFonts w:ascii="Calibri" w:hAnsi="Calibri" w:cs="Calibri"/>
          <w:b/>
          <w:sz w:val="30"/>
          <w:szCs w:val="30"/>
          <w:lang w:val="en-GB"/>
        </w:rPr>
        <w:t xml:space="preserve"> </w:t>
      </w:r>
      <w:r>
        <w:rPr>
          <w:rFonts w:ascii="Calibri" w:hAnsi="Calibri" w:cs="Calibri"/>
          <w:b/>
          <w:sz w:val="30"/>
          <w:szCs w:val="30"/>
          <w:lang w:val="en-GB"/>
        </w:rPr>
        <w:t>’N FUN-LOVING NEW VIBE</w:t>
      </w:r>
    </w:p>
    <w:p w14:paraId="251A2A39" w14:textId="77777777" w:rsidR="001D1D83" w:rsidRPr="001D1D83" w:rsidRDefault="001D1D83" w:rsidP="001D1D83">
      <w:pPr>
        <w:rPr>
          <w:rFonts w:ascii="Calibri" w:hAnsi="Calibri" w:cs="Calibri"/>
          <w:b/>
          <w:lang w:val="en-GB"/>
        </w:rPr>
      </w:pPr>
    </w:p>
    <w:p w14:paraId="73774C60" w14:textId="50964AB8" w:rsidR="00370F48" w:rsidRDefault="00370F48" w:rsidP="00370F48">
      <w:pPr>
        <w:rPr>
          <w:rFonts w:ascii="Calibri" w:hAnsi="Calibri" w:cs="Calibri"/>
          <w:lang w:val="en-US"/>
        </w:rPr>
      </w:pPr>
      <w:r w:rsidRPr="00370F48">
        <w:rPr>
          <w:rFonts w:ascii="Calibri" w:hAnsi="Calibri" w:cs="Calibri"/>
          <w:lang w:val="en-US"/>
        </w:rPr>
        <w:t xml:space="preserve">PERTH: Summertime is fast approaching, and the </w:t>
      </w:r>
      <w:proofErr w:type="spellStart"/>
      <w:r w:rsidRPr="00370F48">
        <w:rPr>
          <w:rFonts w:ascii="Calibri" w:hAnsi="Calibri" w:cs="Calibri"/>
          <w:lang w:val="en-US"/>
        </w:rPr>
        <w:t>livin</w:t>
      </w:r>
      <w:proofErr w:type="spellEnd"/>
      <w:r>
        <w:rPr>
          <w:rFonts w:ascii="Calibri" w:hAnsi="Calibri" w:cs="Calibri"/>
          <w:lang w:val="en-US"/>
        </w:rPr>
        <w:t>’</w:t>
      </w:r>
      <w:r w:rsidRPr="00370F48">
        <w:rPr>
          <w:rFonts w:ascii="Calibri" w:hAnsi="Calibri" w:cs="Calibri"/>
          <w:lang w:val="en-US"/>
        </w:rPr>
        <w:t xml:space="preserve"> is definitely easy at TFE Hotels’ vibrant newcomer, Vibe Hotel Subiaco Perth.</w:t>
      </w:r>
    </w:p>
    <w:p w14:paraId="1865BC50" w14:textId="77777777" w:rsidR="00370F48" w:rsidRPr="00370F48" w:rsidRDefault="00370F48" w:rsidP="00370F48">
      <w:pPr>
        <w:rPr>
          <w:rFonts w:ascii="Calibri" w:hAnsi="Calibri" w:cs="Calibri"/>
          <w:lang w:val="en-US"/>
        </w:rPr>
      </w:pPr>
    </w:p>
    <w:p w14:paraId="42B9FE5D" w14:textId="77777777" w:rsidR="00370F48" w:rsidRPr="00370F48" w:rsidRDefault="00370F48" w:rsidP="00370F48">
      <w:pPr>
        <w:rPr>
          <w:rFonts w:ascii="Calibri" w:hAnsi="Calibri" w:cs="Calibri"/>
          <w:lang w:val="en-US"/>
        </w:rPr>
      </w:pPr>
      <w:r w:rsidRPr="00370F48">
        <w:rPr>
          <w:rFonts w:ascii="Calibri" w:hAnsi="Calibri" w:cs="Calibri"/>
          <w:lang w:val="en-US"/>
        </w:rPr>
        <w:t>Opening October, the stunning new landmark rolls out the welcome mat to a long-awaited – and locally yearned for – urban lifestyle escape as the only full-service/branded hotel in Perth’s favourite inner-city village, affectionately dubbed ‘Subi’ by locals.</w:t>
      </w:r>
    </w:p>
    <w:p w14:paraId="23E63751" w14:textId="77777777" w:rsidR="00370F48" w:rsidRDefault="00370F48" w:rsidP="00370F48">
      <w:pPr>
        <w:rPr>
          <w:rFonts w:ascii="Calibri" w:hAnsi="Calibri" w:cs="Calibri"/>
          <w:lang w:val="en-US"/>
        </w:rPr>
      </w:pPr>
    </w:p>
    <w:p w14:paraId="74600E46" w14:textId="11F5F5DF" w:rsidR="00370F48" w:rsidRPr="00370F48" w:rsidRDefault="00370F48" w:rsidP="00370F48">
      <w:pPr>
        <w:rPr>
          <w:rFonts w:ascii="Calibri" w:hAnsi="Calibri" w:cs="Calibri"/>
          <w:lang w:val="en-US"/>
        </w:rPr>
      </w:pPr>
      <w:r w:rsidRPr="00370F48">
        <w:rPr>
          <w:rFonts w:ascii="Calibri" w:hAnsi="Calibri" w:cs="Calibri"/>
          <w:lang w:val="en-US"/>
        </w:rPr>
        <w:t xml:space="preserve">Pitch perfect for Australia’s sunniest state capital – think 3,212 hours of sunshine year-round or 8.8 hours per day – the 168-room property, which blooms under a honeycomb-style façade (cleverly offering style and shade in equal measure), celebrates ‘best of’ Aussie lifestyle. Aptly signalling the arrival of the Vibe brand into Western Australia. </w:t>
      </w:r>
    </w:p>
    <w:p w14:paraId="557D1840" w14:textId="77777777" w:rsidR="00370F48" w:rsidRDefault="00370F48" w:rsidP="00370F48">
      <w:pPr>
        <w:rPr>
          <w:rFonts w:ascii="Calibri" w:hAnsi="Calibri" w:cs="Calibri"/>
          <w:lang w:val="en-US"/>
        </w:rPr>
      </w:pPr>
    </w:p>
    <w:p w14:paraId="24108120" w14:textId="4EC47C7F" w:rsidR="00370F48" w:rsidRPr="00370F48" w:rsidRDefault="00370F48" w:rsidP="00370F48">
      <w:pPr>
        <w:rPr>
          <w:rFonts w:ascii="Calibri" w:hAnsi="Calibri" w:cs="Calibri"/>
          <w:lang w:val="en-US"/>
        </w:rPr>
      </w:pPr>
      <w:r w:rsidRPr="00370F48">
        <w:rPr>
          <w:rFonts w:ascii="Calibri" w:hAnsi="Calibri" w:cs="Calibri"/>
          <w:lang w:val="en-US"/>
        </w:rPr>
        <w:t>An icon guaranteed to be worshipped for its X-Factor rooftop oasis</w:t>
      </w:r>
      <w:r w:rsidR="00C43390">
        <w:rPr>
          <w:rFonts w:ascii="Calibri" w:hAnsi="Calibri" w:cs="Calibri"/>
          <w:lang w:val="en-US"/>
        </w:rPr>
        <w:t xml:space="preserve"> </w:t>
      </w:r>
      <w:r w:rsidR="0076092A">
        <w:rPr>
          <w:rFonts w:ascii="Calibri" w:hAnsi="Calibri" w:cs="Calibri"/>
          <w:lang w:val="en-US"/>
        </w:rPr>
        <w:t xml:space="preserve">is </w:t>
      </w:r>
      <w:r w:rsidR="00C43390">
        <w:rPr>
          <w:rFonts w:ascii="Calibri" w:hAnsi="Calibri" w:cs="Calibri"/>
          <w:lang w:val="en-US"/>
        </w:rPr>
        <w:t>perhaps</w:t>
      </w:r>
      <w:r w:rsidRPr="00370F48">
        <w:rPr>
          <w:rFonts w:ascii="Calibri" w:hAnsi="Calibri" w:cs="Calibri"/>
          <w:lang w:val="en-US"/>
        </w:rPr>
        <w:t xml:space="preserve"> best described as an urban getaway in its own right, complete with Vibe’s signature Storehouse Restaurant and Bar, sun-kissed pool, gym, and </w:t>
      </w:r>
      <w:r w:rsidR="00C67670">
        <w:rPr>
          <w:rFonts w:ascii="Calibri" w:hAnsi="Calibri" w:cs="Calibri"/>
          <w:lang w:val="en-US"/>
        </w:rPr>
        <w:t>light and airy</w:t>
      </w:r>
      <w:r w:rsidRPr="00370F48">
        <w:rPr>
          <w:rFonts w:ascii="Calibri" w:hAnsi="Calibri" w:cs="Calibri"/>
          <w:lang w:val="en-US"/>
        </w:rPr>
        <w:t xml:space="preserve"> conference rooms. </w:t>
      </w:r>
    </w:p>
    <w:p w14:paraId="27CAD617" w14:textId="77777777" w:rsidR="00370F48" w:rsidRDefault="00370F48" w:rsidP="00370F48">
      <w:pPr>
        <w:rPr>
          <w:rFonts w:ascii="Calibri" w:hAnsi="Calibri" w:cs="Calibri"/>
          <w:lang w:val="en-US"/>
        </w:rPr>
      </w:pPr>
    </w:p>
    <w:p w14:paraId="28367F78" w14:textId="5BBB43AC" w:rsidR="00370F48" w:rsidRPr="00370F48" w:rsidRDefault="00370F48" w:rsidP="00370F48">
      <w:pPr>
        <w:rPr>
          <w:rFonts w:ascii="Calibri" w:hAnsi="Calibri" w:cs="Calibri"/>
          <w:lang w:val="en-US"/>
        </w:rPr>
      </w:pPr>
      <w:r w:rsidRPr="00370F48">
        <w:rPr>
          <w:rFonts w:ascii="Calibri" w:hAnsi="Calibri" w:cs="Calibri"/>
          <w:lang w:val="en-US"/>
        </w:rPr>
        <w:t xml:space="preserve">For TFE Hotels </w:t>
      </w:r>
      <w:r>
        <w:rPr>
          <w:rFonts w:ascii="Calibri" w:hAnsi="Calibri" w:cs="Calibri"/>
          <w:lang w:val="en-US"/>
        </w:rPr>
        <w:t>Area General Manager</w:t>
      </w:r>
      <w:r w:rsidRPr="00370F48">
        <w:rPr>
          <w:rFonts w:ascii="Calibri" w:hAnsi="Calibri" w:cs="Calibri"/>
          <w:lang w:val="en-US"/>
        </w:rPr>
        <w:t>,</w:t>
      </w:r>
      <w:r>
        <w:rPr>
          <w:rFonts w:ascii="Calibri" w:hAnsi="Calibri" w:cs="Calibri"/>
          <w:lang w:val="en-US"/>
        </w:rPr>
        <w:t xml:space="preserve"> Matthew Richardson,</w:t>
      </w:r>
      <w:r w:rsidRPr="00370F48">
        <w:rPr>
          <w:rFonts w:ascii="Calibri" w:hAnsi="Calibri" w:cs="Calibri"/>
          <w:lang w:val="en-US"/>
        </w:rPr>
        <w:t xml:space="preserve"> Vibe Hotel Subiaco’s appeal as an urban lifestyle hotel in the heart of Perth’s most accessible playground, is a ‘no brainer’.</w:t>
      </w:r>
      <w:r>
        <w:rPr>
          <w:rFonts w:ascii="Calibri" w:hAnsi="Calibri" w:cs="Calibri"/>
          <w:lang w:val="en-US"/>
        </w:rPr>
        <w:br/>
      </w:r>
    </w:p>
    <w:p w14:paraId="4DC4E613" w14:textId="24E1AC99" w:rsidR="00370F48" w:rsidRPr="00370F48" w:rsidRDefault="00370F48" w:rsidP="00370F48">
      <w:pPr>
        <w:rPr>
          <w:rFonts w:ascii="Calibri" w:hAnsi="Calibri" w:cs="Calibri"/>
          <w:lang w:val="en-US"/>
        </w:rPr>
      </w:pPr>
      <w:r w:rsidRPr="00370F48">
        <w:rPr>
          <w:rFonts w:ascii="Calibri" w:hAnsi="Calibri" w:cs="Calibri"/>
          <w:lang w:val="en-US"/>
        </w:rPr>
        <w:t>Put simply, it promises a stay-and-play gateway to a ‘must experience’ neighbourhood, bursting with 30 parks, leafy streets, eclectic boutiques, award-winning restaurants, chic bars, and arts and cultural haunts (not least being the gloriously Art Deco Regal Theatre on the corner of Hay St and hip-and-happening Rokeby Rd). All less than 4km from Perth’s CBD, within ‘Cooee!’ of 19 metropolitan beaches, bush walking trails and, of course, the majestic Swan River.</w:t>
      </w:r>
      <w:r>
        <w:rPr>
          <w:rFonts w:ascii="Calibri" w:hAnsi="Calibri" w:cs="Calibri"/>
          <w:lang w:val="en-US"/>
        </w:rPr>
        <w:br/>
      </w:r>
    </w:p>
    <w:p w14:paraId="15BB4BAF" w14:textId="30BD47B7" w:rsidR="00370F48" w:rsidRPr="00370F48" w:rsidRDefault="00370F48" w:rsidP="00370F48">
      <w:pPr>
        <w:rPr>
          <w:rFonts w:ascii="Calibri" w:hAnsi="Calibri" w:cs="Calibri"/>
          <w:lang w:val="en-US"/>
        </w:rPr>
      </w:pPr>
      <w:r w:rsidRPr="00370F48">
        <w:rPr>
          <w:rFonts w:ascii="Calibri" w:hAnsi="Calibri" w:cs="Calibri"/>
          <w:lang w:val="en-US"/>
        </w:rPr>
        <w:t>Absolutely no question, he says, that this upscale, 12-storey urban lifestyle hotel, which doubles as the showpiece of Subiaco’s buzzing new, mixed-use precinct – developed by Dradgin, on Hay St, combining retail/corporate spaces, a cinema and more – will attract locals and visitors. Like bees to honey.</w:t>
      </w:r>
    </w:p>
    <w:p w14:paraId="307A1C78" w14:textId="77777777" w:rsidR="00370F48" w:rsidRDefault="00370F48" w:rsidP="00370F48">
      <w:pPr>
        <w:rPr>
          <w:rFonts w:ascii="Calibri" w:hAnsi="Calibri" w:cs="Calibri"/>
          <w:lang w:val="en-US"/>
        </w:rPr>
      </w:pPr>
    </w:p>
    <w:p w14:paraId="4D5337D0" w14:textId="6D8642BD" w:rsidR="00370F48" w:rsidRDefault="00370F48" w:rsidP="00370F48">
      <w:pPr>
        <w:rPr>
          <w:rFonts w:ascii="Calibri" w:hAnsi="Calibri" w:cs="Calibri"/>
          <w:lang w:val="en-US"/>
        </w:rPr>
      </w:pPr>
      <w:r w:rsidRPr="00370F48">
        <w:rPr>
          <w:rFonts w:ascii="Calibri" w:hAnsi="Calibri" w:cs="Calibri"/>
          <w:lang w:val="en-US"/>
        </w:rPr>
        <w:t xml:space="preserve">“Subiaco is one of Perth’s gems, where locals gravitate after work or on weekends once the CBD shuts down,” </w:t>
      </w:r>
      <w:r>
        <w:rPr>
          <w:rFonts w:ascii="Calibri" w:hAnsi="Calibri" w:cs="Calibri"/>
          <w:lang w:val="en-US"/>
        </w:rPr>
        <w:t>Matthew</w:t>
      </w:r>
      <w:r w:rsidRPr="00370F48">
        <w:rPr>
          <w:rFonts w:ascii="Calibri" w:hAnsi="Calibri" w:cs="Calibri"/>
          <w:lang w:val="en-US"/>
        </w:rPr>
        <w:t xml:space="preserve"> explains. “It’s a hive of activity, full of cafes and trees and fairy lights, and there’s no question Vibe Hotel Subiaco will become ‘the place to be’ to effortlessly soak up everything on offer… in comfort and style.</w:t>
      </w:r>
    </w:p>
    <w:p w14:paraId="52BB36FC" w14:textId="77777777" w:rsidR="00370F48" w:rsidRPr="00370F48" w:rsidRDefault="00370F48" w:rsidP="00370F48">
      <w:pPr>
        <w:rPr>
          <w:rFonts w:ascii="Calibri" w:hAnsi="Calibri" w:cs="Calibri"/>
          <w:lang w:val="en-US"/>
        </w:rPr>
      </w:pPr>
    </w:p>
    <w:p w14:paraId="0C910C18" w14:textId="733931CB" w:rsidR="00370F48" w:rsidRDefault="00370F48" w:rsidP="00370F48">
      <w:pPr>
        <w:rPr>
          <w:rFonts w:ascii="Calibri" w:hAnsi="Calibri" w:cs="Calibri"/>
          <w:lang w:val="en-US"/>
        </w:rPr>
      </w:pPr>
      <w:r w:rsidRPr="00370F48">
        <w:rPr>
          <w:rFonts w:ascii="Calibri" w:hAnsi="Calibri" w:cs="Calibri"/>
          <w:lang w:val="en-US"/>
        </w:rPr>
        <w:t>“Fittingly, the real jewel in its crown sits right at the top, opening onto a massive entertaining space that’s all about Australian lifestyle, with indoor and outdoor sections, a rooftop pool, restaurant, bar, gym, conference facilities. Talk about urban lifestyle at its best!”</w:t>
      </w:r>
    </w:p>
    <w:p w14:paraId="74382730" w14:textId="77777777" w:rsidR="00370F48" w:rsidRPr="00370F48" w:rsidRDefault="00370F48" w:rsidP="00370F48">
      <w:pPr>
        <w:rPr>
          <w:rFonts w:ascii="Calibri" w:hAnsi="Calibri" w:cs="Calibri"/>
          <w:lang w:val="en-US"/>
        </w:rPr>
      </w:pPr>
    </w:p>
    <w:p w14:paraId="3389ACEB" w14:textId="294452C0" w:rsidR="00370F48" w:rsidRDefault="00370F48" w:rsidP="00370F48">
      <w:pPr>
        <w:rPr>
          <w:rFonts w:ascii="Calibri" w:hAnsi="Calibri" w:cs="Calibri"/>
          <w:lang w:val="en-US"/>
        </w:rPr>
      </w:pPr>
      <w:r w:rsidRPr="00370F48">
        <w:rPr>
          <w:rFonts w:ascii="Calibri" w:hAnsi="Calibri" w:cs="Calibri"/>
          <w:lang w:val="en-US"/>
        </w:rPr>
        <w:t>Not surprisingly, he says panoramic views from the top are equally ‘knock-out!’: “You can literally see forever from up there – probably 25 or 30km on a good day – because there are no high-rise buildings between you and CBD or, in fact, anywhere.”</w:t>
      </w:r>
    </w:p>
    <w:p w14:paraId="3D276265" w14:textId="77777777" w:rsidR="00370F48" w:rsidRPr="00370F48" w:rsidRDefault="00370F48" w:rsidP="00370F48">
      <w:pPr>
        <w:rPr>
          <w:rFonts w:ascii="Calibri" w:hAnsi="Calibri" w:cs="Calibri"/>
          <w:lang w:val="en-US"/>
        </w:rPr>
      </w:pPr>
    </w:p>
    <w:p w14:paraId="43BB6FB0" w14:textId="77777777" w:rsidR="00370F48" w:rsidRPr="00370F48" w:rsidRDefault="00370F48" w:rsidP="00370F48">
      <w:pPr>
        <w:rPr>
          <w:rFonts w:ascii="Calibri" w:hAnsi="Calibri" w:cs="Calibri"/>
          <w:lang w:val="en-US"/>
        </w:rPr>
      </w:pPr>
      <w:r w:rsidRPr="00370F48">
        <w:rPr>
          <w:rFonts w:ascii="Calibri" w:hAnsi="Calibri" w:cs="Calibri"/>
          <w:lang w:val="en-US"/>
        </w:rPr>
        <w:lastRenderedPageBreak/>
        <w:t xml:space="preserve">The perfect place to flop and drop with family or friends (especially for locals, with out-of-town visitors); enjoy a sundowner before or after a movie; dine with the sunset; or simply recharge after a day exploring the great outdoors. </w:t>
      </w:r>
    </w:p>
    <w:p w14:paraId="52FC39EE" w14:textId="77777777" w:rsidR="00370F48" w:rsidRDefault="00370F48" w:rsidP="00370F48">
      <w:pPr>
        <w:rPr>
          <w:rFonts w:ascii="Calibri" w:hAnsi="Calibri" w:cs="Calibri"/>
          <w:lang w:val="en-US"/>
        </w:rPr>
      </w:pPr>
    </w:p>
    <w:p w14:paraId="08B8953F" w14:textId="31473016" w:rsidR="00370F48" w:rsidRDefault="00370F48" w:rsidP="00370F48">
      <w:pPr>
        <w:rPr>
          <w:rFonts w:ascii="Calibri" w:hAnsi="Calibri" w:cs="Calibri"/>
          <w:lang w:val="en-US"/>
        </w:rPr>
      </w:pPr>
      <w:r w:rsidRPr="00370F48">
        <w:rPr>
          <w:rFonts w:ascii="Calibri" w:hAnsi="Calibri" w:cs="Calibri"/>
          <w:lang w:val="en-US"/>
        </w:rPr>
        <w:t>Truth be known, ‘great’ barely pays testament to the wonders that await outside Vibe Hotel Subiaco’s door – that is, once guests are well-rested (also able to spread out, with average room sizes running to 30sqm) and fuelled-up on coffee from the hotel’s Lobby-level St Marks Road Co.</w:t>
      </w:r>
    </w:p>
    <w:p w14:paraId="130C808E" w14:textId="77777777" w:rsidR="00370F48" w:rsidRPr="00370F48" w:rsidRDefault="00370F48" w:rsidP="00370F48">
      <w:pPr>
        <w:rPr>
          <w:rFonts w:ascii="Calibri" w:hAnsi="Calibri" w:cs="Calibri"/>
          <w:lang w:val="en-US"/>
        </w:rPr>
      </w:pPr>
    </w:p>
    <w:p w14:paraId="2C42515A" w14:textId="61AC82C7" w:rsidR="00370F48" w:rsidRDefault="00370F48" w:rsidP="00370F48">
      <w:pPr>
        <w:rPr>
          <w:rFonts w:ascii="Calibri" w:hAnsi="Calibri" w:cs="Calibri"/>
          <w:lang w:val="en-US"/>
        </w:rPr>
      </w:pPr>
      <w:r w:rsidRPr="00370F48">
        <w:rPr>
          <w:rFonts w:ascii="Calibri" w:hAnsi="Calibri" w:cs="Calibri"/>
          <w:lang w:val="en-US"/>
        </w:rPr>
        <w:t xml:space="preserve">Nature lovers are in for a treat with access to 30 parks in Subiaco, many with cycle paths and walking/jogging trails (check them out here), while on its northern outskirts, royally sprouts Kings Park &amp; Botanic Garden. Only the world’s largest inner-city park, at 4.06km², shadowing New York’s Central Park (3.41km²)! Hot tip: book a volunteer-guided tour; pack a picnic basket (on Saturdays, stock-up on fresh produce and gourmet goodies at Subi Farmers Markets); tip-toe across a suspended treetop bridge at the end of Lotterywest Federation Walkway, spanning 620m; or kick back under the stars with a free program of outdoor concerts/movies and other events (November to April). </w:t>
      </w:r>
    </w:p>
    <w:p w14:paraId="3221F92A" w14:textId="77777777" w:rsidR="00370F48" w:rsidRPr="00370F48" w:rsidRDefault="00370F48" w:rsidP="00370F48">
      <w:pPr>
        <w:rPr>
          <w:rFonts w:ascii="Calibri" w:hAnsi="Calibri" w:cs="Calibri"/>
          <w:lang w:val="en-US"/>
        </w:rPr>
      </w:pPr>
    </w:p>
    <w:p w14:paraId="0737BDC5" w14:textId="77777777" w:rsidR="00370F48" w:rsidRPr="00370F48" w:rsidRDefault="00370F48" w:rsidP="00370F48">
      <w:pPr>
        <w:rPr>
          <w:rFonts w:ascii="Calibri" w:hAnsi="Calibri" w:cs="Calibri"/>
          <w:lang w:val="en-US"/>
        </w:rPr>
      </w:pPr>
      <w:r w:rsidRPr="00370F48">
        <w:rPr>
          <w:rFonts w:ascii="Calibri" w:hAnsi="Calibri" w:cs="Calibri"/>
          <w:lang w:val="en-US"/>
        </w:rPr>
        <w:t xml:space="preserve">Psst: Don’t miss front-row seats to ‘Swan Lake’ – all year round – at Lake Monger, in neighbouring Leederville. Home to a bevy of black swans, famed as the official emblem of Western Australia. Quick Tip: drive 10 minutes or catch a train from Subiaco Train Station, 200m from Vibe Hotel Subiaco’s door). </w:t>
      </w:r>
    </w:p>
    <w:p w14:paraId="009467CD" w14:textId="77777777" w:rsidR="00370F48" w:rsidRDefault="00370F48" w:rsidP="00370F48">
      <w:pPr>
        <w:rPr>
          <w:rFonts w:ascii="Calibri" w:hAnsi="Calibri" w:cs="Calibri"/>
          <w:lang w:val="en-US"/>
        </w:rPr>
      </w:pPr>
    </w:p>
    <w:p w14:paraId="22447BC8" w14:textId="32107E55" w:rsidR="009C3646" w:rsidRDefault="00370F48" w:rsidP="00370F48">
      <w:pPr>
        <w:rPr>
          <w:rFonts w:ascii="Calibri" w:hAnsi="Calibri" w:cs="Calibri"/>
          <w:lang w:val="en-US"/>
        </w:rPr>
      </w:pPr>
      <w:r w:rsidRPr="00F72F35">
        <w:rPr>
          <w:rFonts w:ascii="Calibri" w:hAnsi="Calibri" w:cs="Calibri"/>
          <w:b/>
          <w:bCs/>
          <w:lang w:val="en-US"/>
        </w:rPr>
        <w:t>Are you feeling the vibe?</w:t>
      </w:r>
      <w:r>
        <w:rPr>
          <w:rFonts w:ascii="Calibri" w:hAnsi="Calibri" w:cs="Calibri"/>
          <w:lang w:val="en-US"/>
        </w:rPr>
        <w:t xml:space="preserve"> Book now: </w:t>
      </w:r>
      <w:hyperlink r:id="rId7" w:history="1">
        <w:r w:rsidR="009C3646" w:rsidRPr="004D0F6D">
          <w:rPr>
            <w:rStyle w:val="Hyperlink"/>
            <w:rFonts w:ascii="Calibri" w:hAnsi="Calibri" w:cs="Calibri"/>
            <w:lang w:val="en-US"/>
          </w:rPr>
          <w:t>https://vibehotels.com/hotel/subiaco-perth</w:t>
        </w:r>
      </w:hyperlink>
    </w:p>
    <w:p w14:paraId="29ABE53E" w14:textId="44A3FD34" w:rsidR="009C3646" w:rsidRDefault="009C3646" w:rsidP="00370F48">
      <w:pPr>
        <w:rPr>
          <w:rFonts w:ascii="Calibri" w:hAnsi="Calibri" w:cs="Calibri"/>
        </w:rPr>
      </w:pPr>
    </w:p>
    <w:p w14:paraId="4ADE792B" w14:textId="654F2E30" w:rsidR="001D1D83" w:rsidRPr="001D1D83" w:rsidRDefault="001D1D83" w:rsidP="00370F48">
      <w:pPr>
        <w:rPr>
          <w:rFonts w:ascii="Calibri" w:hAnsi="Calibri" w:cs="Calibri"/>
        </w:rPr>
      </w:pPr>
      <w:r w:rsidRPr="001D1D83">
        <w:rPr>
          <w:rFonts w:ascii="Calibri" w:hAnsi="Calibri" w:cs="Calibri"/>
        </w:rPr>
        <w:t>Ends.</w:t>
      </w:r>
    </w:p>
    <w:p w14:paraId="53DB3811" w14:textId="77777777" w:rsidR="001D1D83" w:rsidRPr="001D1D83" w:rsidRDefault="001D1D83" w:rsidP="001D1D83">
      <w:pPr>
        <w:rPr>
          <w:rFonts w:ascii="Calibri" w:hAnsi="Calibri" w:cs="Calibri"/>
        </w:rPr>
      </w:pPr>
    </w:p>
    <w:p w14:paraId="1C02CF07" w14:textId="77777777" w:rsidR="001D1D83" w:rsidRPr="001D1D83" w:rsidRDefault="001D1D83" w:rsidP="001D1D83">
      <w:pPr>
        <w:rPr>
          <w:rFonts w:ascii="Calibri" w:hAnsi="Calibri" w:cs="Calibri"/>
        </w:rPr>
      </w:pPr>
      <w:r w:rsidRPr="009D44C4">
        <w:rPr>
          <w:rFonts w:ascii="Calibri" w:hAnsi="Calibri" w:cs="Calibri"/>
          <w:b/>
          <w:bCs/>
          <w:lang w:val="en-US"/>
        </w:rPr>
        <w:t>What’s in a name</w:t>
      </w:r>
      <w:r w:rsidRPr="001D1D83">
        <w:rPr>
          <w:rFonts w:ascii="Calibri" w:hAnsi="Calibri" w:cs="Calibri"/>
          <w:lang w:val="en-US"/>
        </w:rPr>
        <w:t>: Vibe Hotel Subiaco (Please don’t shorten to Vibe Subiaco).</w:t>
      </w:r>
      <w:r w:rsidRPr="001D1D83">
        <w:rPr>
          <w:rFonts w:ascii="Calibri" w:hAnsi="Calibri" w:cs="Calibri"/>
          <w:lang w:val="en-US"/>
        </w:rPr>
        <w:br/>
      </w:r>
      <w:r w:rsidRPr="009D44C4">
        <w:rPr>
          <w:rFonts w:ascii="Calibri" w:hAnsi="Calibri" w:cs="Calibri"/>
          <w:b/>
          <w:bCs/>
          <w:lang w:val="en-US"/>
        </w:rPr>
        <w:t xml:space="preserve">Images: </w:t>
      </w:r>
      <w:hyperlink r:id="rId8" w:history="1">
        <w:r w:rsidRPr="001D1D83">
          <w:rPr>
            <w:rStyle w:val="Hyperlink"/>
            <w:rFonts w:ascii="Calibri" w:hAnsi="Calibri" w:cs="Calibri"/>
          </w:rPr>
          <w:t>https://spaces.hightail.com/receive/hUkXCyTCQI</w:t>
        </w:r>
      </w:hyperlink>
      <w:r w:rsidRPr="001D1D83">
        <w:rPr>
          <w:rStyle w:val="Hyperlink"/>
          <w:rFonts w:ascii="Calibri" w:hAnsi="Calibri" w:cs="Calibri"/>
        </w:rPr>
        <w:br/>
      </w:r>
      <w:r w:rsidRPr="009D44C4">
        <w:rPr>
          <w:rFonts w:ascii="Calibri" w:hAnsi="Calibri" w:cs="Calibri"/>
          <w:b/>
          <w:bCs/>
          <w:lang w:val="en-US"/>
        </w:rPr>
        <w:t>Website:</w:t>
      </w:r>
      <w:r w:rsidRPr="001D1D83">
        <w:rPr>
          <w:rStyle w:val="Hyperlink"/>
          <w:rFonts w:ascii="Calibri" w:hAnsi="Calibri" w:cs="Calibri"/>
        </w:rPr>
        <w:t xml:space="preserve"> https://vibehotels.com/</w:t>
      </w:r>
    </w:p>
    <w:p w14:paraId="32CCF3C5" w14:textId="45472CC6" w:rsidR="001D1D83" w:rsidRPr="001D1D83" w:rsidRDefault="001D1D83" w:rsidP="001D1D83">
      <w:pPr>
        <w:rPr>
          <w:rFonts w:ascii="Calibri" w:hAnsi="Calibri" w:cs="Calibri"/>
          <w:lang w:val="en-US"/>
        </w:rPr>
      </w:pPr>
      <w:r w:rsidRPr="009D44C4">
        <w:rPr>
          <w:rFonts w:ascii="Calibri" w:hAnsi="Calibri" w:cs="Calibri"/>
          <w:b/>
          <w:bCs/>
          <w:lang w:val="en-US"/>
        </w:rPr>
        <w:t>Lead in Rate:</w:t>
      </w:r>
      <w:r w:rsidRPr="001D1D83">
        <w:rPr>
          <w:rFonts w:ascii="Calibri" w:hAnsi="Calibri" w:cs="Calibri"/>
          <w:lang w:val="en-US"/>
        </w:rPr>
        <w:t xml:space="preserve"> From $209</w:t>
      </w:r>
      <w:r w:rsidRPr="001D1D83">
        <w:rPr>
          <w:rFonts w:ascii="Calibri" w:hAnsi="Calibri" w:cs="Calibri"/>
          <w:lang w:val="en-US"/>
        </w:rPr>
        <w:br/>
      </w:r>
      <w:r w:rsidRPr="009D44C4">
        <w:rPr>
          <w:rFonts w:ascii="Calibri" w:hAnsi="Calibri" w:cs="Calibri"/>
          <w:b/>
          <w:bCs/>
          <w:lang w:val="en-US"/>
        </w:rPr>
        <w:t>Opening Special:</w:t>
      </w:r>
      <w:r w:rsidRPr="001D1D83">
        <w:rPr>
          <w:rFonts w:ascii="Calibri" w:hAnsi="Calibri" w:cs="Calibri"/>
          <w:lang w:val="en-US"/>
        </w:rPr>
        <w:t xml:space="preserve"> </w:t>
      </w:r>
      <w:r w:rsidR="00AE78BE">
        <w:rPr>
          <w:rFonts w:asciiTheme="majorHAnsi" w:hAnsiTheme="majorHAnsi" w:cstheme="majorHAnsi"/>
          <w:color w:val="000000" w:themeColor="text1"/>
        </w:rPr>
        <w:t>20% OFF fully flexible rate. Room only.</w:t>
      </w:r>
      <w:r w:rsidRPr="001D1D83">
        <w:rPr>
          <w:rFonts w:ascii="Calibri" w:hAnsi="Calibri" w:cs="Calibri"/>
          <w:lang w:val="en-US"/>
        </w:rPr>
        <w:br/>
      </w:r>
      <w:r w:rsidRPr="009D44C4">
        <w:rPr>
          <w:rFonts w:ascii="Calibri" w:hAnsi="Calibri" w:cs="Calibri"/>
          <w:b/>
          <w:bCs/>
        </w:rPr>
        <w:t>For more information visit:</w:t>
      </w:r>
      <w:r w:rsidRPr="001D1D83">
        <w:rPr>
          <w:rFonts w:ascii="Calibri" w:hAnsi="Calibri" w:cs="Calibri"/>
        </w:rPr>
        <w:t xml:space="preserve"> </w:t>
      </w:r>
      <w:hyperlink r:id="rId9" w:history="1">
        <w:r w:rsidRPr="001D1D83">
          <w:rPr>
            <w:rStyle w:val="Hyperlink"/>
            <w:rFonts w:ascii="Calibri" w:hAnsi="Calibri" w:cs="Calibri"/>
          </w:rPr>
          <w:t>tfehotels.com</w:t>
        </w:r>
      </w:hyperlink>
      <w:r w:rsidRPr="001D1D83">
        <w:rPr>
          <w:rFonts w:ascii="Calibri" w:hAnsi="Calibri" w:cs="Calibri"/>
        </w:rPr>
        <w:t>.</w:t>
      </w:r>
    </w:p>
    <w:p w14:paraId="7BB09731" w14:textId="77777777" w:rsidR="001D1D83" w:rsidRPr="001D1D83" w:rsidRDefault="001D1D83" w:rsidP="001D1D83">
      <w:pPr>
        <w:rPr>
          <w:rFonts w:ascii="Calibri" w:hAnsi="Calibri" w:cs="Calibri"/>
          <w:b/>
          <w:bCs/>
        </w:rPr>
      </w:pPr>
    </w:p>
    <w:p w14:paraId="4B502CD6" w14:textId="440A856B" w:rsidR="009D44C4" w:rsidRDefault="009D44C4" w:rsidP="009D44C4">
      <w:pPr>
        <w:rPr>
          <w:rFonts w:ascii="Calibri" w:hAnsi="Calibri" w:cs="Calibri"/>
          <w:b/>
        </w:rPr>
      </w:pPr>
      <w:r>
        <w:rPr>
          <w:rFonts w:ascii="Calibri" w:hAnsi="Calibri" w:cs="Calibri"/>
          <w:b/>
        </w:rPr>
        <w:t>FOR MORE INFORMATION CONTACT:</w:t>
      </w:r>
    </w:p>
    <w:p w14:paraId="5DD4F870" w14:textId="77777777" w:rsidR="009D44C4" w:rsidRPr="005C6E9F" w:rsidRDefault="009D44C4" w:rsidP="009D44C4">
      <w:pPr>
        <w:rPr>
          <w:rFonts w:ascii="Calibri" w:hAnsi="Calibri" w:cs="Calibri"/>
          <w:b/>
        </w:rPr>
      </w:pPr>
      <w:r w:rsidRPr="005C6E9F">
        <w:rPr>
          <w:rFonts w:ascii="Calibri" w:hAnsi="Calibri" w:cs="Calibri"/>
          <w:b/>
        </w:rPr>
        <w:t>Beau Kassas</w:t>
      </w:r>
    </w:p>
    <w:p w14:paraId="4E4BD3B4" w14:textId="77777777" w:rsidR="009D44C4" w:rsidRPr="00F85C98" w:rsidRDefault="009D44C4" w:rsidP="009D44C4">
      <w:pPr>
        <w:rPr>
          <w:rFonts w:ascii="Calibri" w:hAnsi="Calibri" w:cs="Calibri"/>
          <w:b/>
        </w:rPr>
      </w:pPr>
      <w:r w:rsidRPr="00F85C98">
        <w:rPr>
          <w:rFonts w:ascii="Calibri" w:hAnsi="Calibri" w:cs="Calibri"/>
          <w:b/>
        </w:rPr>
        <w:t xml:space="preserve">Communications Director – Klick X </w:t>
      </w:r>
    </w:p>
    <w:p w14:paraId="4E057343" w14:textId="77777777" w:rsidR="009D44C4" w:rsidRPr="005C6E9F" w:rsidRDefault="009D44C4" w:rsidP="009D44C4">
      <w:pPr>
        <w:rPr>
          <w:rFonts w:ascii="Calibri" w:hAnsi="Calibri" w:cs="Calibri"/>
          <w:bCs/>
        </w:rPr>
      </w:pPr>
      <w:r w:rsidRPr="005C6E9F">
        <w:rPr>
          <w:rFonts w:ascii="Calibri" w:hAnsi="Calibri" w:cs="Calibri"/>
          <w:bCs/>
        </w:rPr>
        <w:t xml:space="preserve">+61 488 027 555 / </w:t>
      </w:r>
      <w:hyperlink r:id="rId10" w:history="1">
        <w:r w:rsidRPr="005C6E9F">
          <w:rPr>
            <w:rStyle w:val="Hyperlink"/>
            <w:rFonts w:ascii="Calibri" w:hAnsi="Calibri" w:cs="Calibri"/>
            <w:bCs/>
          </w:rPr>
          <w:t>beau@klickx.co</w:t>
        </w:r>
      </w:hyperlink>
    </w:p>
    <w:p w14:paraId="4223A722" w14:textId="77777777" w:rsidR="009D44C4" w:rsidRPr="005C6E9F" w:rsidRDefault="009D44C4" w:rsidP="009D44C4">
      <w:pPr>
        <w:rPr>
          <w:rFonts w:ascii="Calibri" w:hAnsi="Calibri" w:cs="Calibri"/>
          <w:b/>
        </w:rPr>
      </w:pPr>
    </w:p>
    <w:p w14:paraId="6CCF9C5D" w14:textId="77777777" w:rsidR="009D44C4" w:rsidRPr="00F85C98" w:rsidRDefault="009D44C4" w:rsidP="009D44C4">
      <w:pPr>
        <w:rPr>
          <w:rFonts w:ascii="Calibri" w:hAnsi="Calibri" w:cs="Calibri"/>
          <w:b/>
        </w:rPr>
      </w:pPr>
      <w:r w:rsidRPr="00F85C98">
        <w:rPr>
          <w:rFonts w:ascii="Calibri" w:hAnsi="Calibri" w:cs="Calibri"/>
          <w:b/>
        </w:rPr>
        <w:t>Lauren Cowan</w:t>
      </w:r>
    </w:p>
    <w:p w14:paraId="73AE93E4" w14:textId="77777777" w:rsidR="009D44C4" w:rsidRPr="00F85C98" w:rsidRDefault="009D44C4" w:rsidP="009D44C4">
      <w:pPr>
        <w:rPr>
          <w:rFonts w:ascii="Calibri" w:hAnsi="Calibri" w:cs="Calibri"/>
          <w:b/>
        </w:rPr>
      </w:pPr>
      <w:r w:rsidRPr="00F85C98">
        <w:rPr>
          <w:rFonts w:ascii="Calibri" w:hAnsi="Calibri" w:cs="Calibri"/>
          <w:b/>
        </w:rPr>
        <w:t xml:space="preserve">Communications Lead – Klick X </w:t>
      </w:r>
    </w:p>
    <w:p w14:paraId="0B6C98A1" w14:textId="77777777" w:rsidR="009D44C4" w:rsidRPr="005C6E9F" w:rsidRDefault="009D44C4" w:rsidP="009D44C4">
      <w:pPr>
        <w:rPr>
          <w:rFonts w:ascii="Calibri" w:hAnsi="Calibri" w:cs="Calibri"/>
          <w:bCs/>
        </w:rPr>
      </w:pPr>
      <w:r w:rsidRPr="005C6E9F">
        <w:rPr>
          <w:rFonts w:ascii="Calibri" w:hAnsi="Calibri" w:cs="Calibri"/>
          <w:bCs/>
        </w:rPr>
        <w:t xml:space="preserve">+61 431 550 466 / </w:t>
      </w:r>
      <w:hyperlink r:id="rId11" w:history="1">
        <w:r w:rsidRPr="005C6E9F">
          <w:rPr>
            <w:rStyle w:val="Hyperlink"/>
            <w:rFonts w:ascii="Calibri" w:hAnsi="Calibri" w:cs="Calibri"/>
            <w:bCs/>
          </w:rPr>
          <w:t>lc@klickx.co</w:t>
        </w:r>
      </w:hyperlink>
    </w:p>
    <w:p w14:paraId="60280345" w14:textId="77777777" w:rsidR="009D44C4" w:rsidRPr="005C6E9F" w:rsidRDefault="009D44C4" w:rsidP="009D44C4">
      <w:pPr>
        <w:rPr>
          <w:rFonts w:ascii="Calibri" w:hAnsi="Calibri" w:cs="Calibri"/>
          <w:b/>
        </w:rPr>
      </w:pPr>
    </w:p>
    <w:p w14:paraId="3D82E901" w14:textId="77777777" w:rsidR="009D44C4" w:rsidRDefault="009D44C4" w:rsidP="009D44C4">
      <w:pPr>
        <w:rPr>
          <w:rFonts w:ascii="Calibri" w:hAnsi="Calibri" w:cs="Calibri"/>
          <w:b/>
        </w:rPr>
      </w:pPr>
    </w:p>
    <w:p w14:paraId="267603BC" w14:textId="77777777" w:rsidR="009D44C4" w:rsidRDefault="009D44C4" w:rsidP="009D44C4">
      <w:pPr>
        <w:rPr>
          <w:rFonts w:ascii="Calibri" w:hAnsi="Calibri" w:cs="Calibri"/>
          <w:b/>
        </w:rPr>
      </w:pPr>
    </w:p>
    <w:p w14:paraId="7A126367" w14:textId="3781ADA8" w:rsidR="009D44C4" w:rsidRDefault="009D44C4" w:rsidP="009D44C4">
      <w:pPr>
        <w:rPr>
          <w:rStyle w:val="Hyperlink"/>
        </w:rPr>
      </w:pPr>
      <w:r>
        <w:rPr>
          <w:rFonts w:ascii="Calibri" w:hAnsi="Calibri" w:cs="Calibri"/>
          <w:b/>
        </w:rPr>
        <w:t>Jodi Clark</w:t>
      </w:r>
      <w:r>
        <w:rPr>
          <w:rFonts w:ascii="Calibri" w:hAnsi="Calibri" w:cs="Calibri"/>
          <w:b/>
        </w:rPr>
        <w:br/>
        <w:t>TFE Hotels (Public Relations and Communications)</w:t>
      </w:r>
      <w:r>
        <w:rPr>
          <w:rFonts w:ascii="Calibri" w:hAnsi="Calibri" w:cs="Calibri"/>
          <w:b/>
        </w:rPr>
        <w:br/>
      </w:r>
      <w:r w:rsidR="00331DB7">
        <w:rPr>
          <w:rFonts w:ascii="Calibri" w:hAnsi="Calibri" w:cs="Calibri"/>
        </w:rPr>
        <w:t>+61 499 900 658</w:t>
      </w:r>
      <w:r>
        <w:rPr>
          <w:rFonts w:ascii="Calibri" w:hAnsi="Calibri" w:cs="Calibri"/>
        </w:rPr>
        <w:t xml:space="preserve"> / </w:t>
      </w:r>
      <w:hyperlink r:id="rId12" w:history="1">
        <w:r>
          <w:rPr>
            <w:rStyle w:val="Hyperlink"/>
            <w:rFonts w:ascii="Calibri" w:hAnsi="Calibri" w:cs="Calibri"/>
          </w:rPr>
          <w:t>jclark@tfehotels.com</w:t>
        </w:r>
      </w:hyperlink>
      <w:r>
        <w:rPr>
          <w:rFonts w:ascii="Calibri" w:hAnsi="Calibri" w:cs="Calibri"/>
          <w:color w:val="0000FF" w:themeColor="hyperlink"/>
          <w:u w:val="single"/>
        </w:rPr>
        <w:br/>
      </w:r>
      <w:hyperlink r:id="rId13" w:history="1">
        <w:r>
          <w:rPr>
            <w:rStyle w:val="Hyperlink"/>
            <w:rFonts w:ascii="Calibri" w:hAnsi="Calibri" w:cs="Calibri"/>
          </w:rPr>
          <w:t>https://www.tfehotels.com/en/about/media-lounge</w:t>
        </w:r>
      </w:hyperlink>
    </w:p>
    <w:p w14:paraId="601DB306" w14:textId="7EDFC67A" w:rsidR="001D1D83" w:rsidRDefault="001D1D83" w:rsidP="001D1D83">
      <w:pPr>
        <w:rPr>
          <w:rStyle w:val="Hyperlink"/>
          <w:rFonts w:ascii="Calibri" w:hAnsi="Calibri" w:cs="Calibri"/>
        </w:rPr>
      </w:pPr>
    </w:p>
    <w:p w14:paraId="23F5281F" w14:textId="77777777" w:rsidR="009D44C4" w:rsidRPr="00343290" w:rsidRDefault="009D44C4" w:rsidP="009D44C4">
      <w:pPr>
        <w:rPr>
          <w:rFonts w:ascii="Calibri" w:hAnsi="Calibri" w:cs="Calibri"/>
          <w:b/>
          <w:bCs/>
        </w:rPr>
      </w:pPr>
      <w:r>
        <w:rPr>
          <w:rFonts w:ascii="Calibri" w:hAnsi="Calibri" w:cs="Calibri"/>
          <w:b/>
          <w:bCs/>
        </w:rPr>
        <w:t>A</w:t>
      </w:r>
      <w:r w:rsidRPr="00343290">
        <w:rPr>
          <w:rFonts w:ascii="Calibri" w:hAnsi="Calibri" w:cs="Calibri"/>
          <w:b/>
          <w:bCs/>
        </w:rPr>
        <w:t>BOUT VIBE HOTELS</w:t>
      </w:r>
    </w:p>
    <w:p w14:paraId="0F110023" w14:textId="77777777" w:rsidR="009D44C4" w:rsidRDefault="009D44C4" w:rsidP="009D44C4">
      <w:pPr>
        <w:rPr>
          <w:rFonts w:ascii="Calibri" w:hAnsi="Calibri" w:cs="Calibri"/>
        </w:rPr>
      </w:pPr>
      <w:r w:rsidRPr="00343290">
        <w:rPr>
          <w:rFonts w:ascii="Calibri" w:hAnsi="Calibri" w:cs="Calibri"/>
        </w:rPr>
        <w:t xml:space="preserve">Vibe Hotels are hotels designed to connect guests to their work, their fellow guests and the local area. Each has spaces and experiences that allow guests to be inspired, with innovative interior design in bright rooms and cool communal areas. Drink and dining offerings emphasise fresh and local, allowing guests to connect with their inner foodie. </w:t>
      </w:r>
      <w:hyperlink r:id="rId14" w:history="1">
        <w:r w:rsidRPr="00DE1D1D">
          <w:rPr>
            <w:rStyle w:val="Hyperlink"/>
            <w:rFonts w:ascii="Calibri" w:hAnsi="Calibri" w:cs="Calibri"/>
          </w:rPr>
          <w:t>www.vibehotels.com</w:t>
        </w:r>
      </w:hyperlink>
    </w:p>
    <w:p w14:paraId="69CE21D7" w14:textId="77777777" w:rsidR="009D44C4" w:rsidRPr="001D1D83" w:rsidRDefault="009D44C4" w:rsidP="001D1D83">
      <w:pPr>
        <w:rPr>
          <w:rStyle w:val="Hyperlink"/>
          <w:rFonts w:ascii="Calibri" w:hAnsi="Calibri" w:cs="Calibri"/>
        </w:rPr>
      </w:pPr>
    </w:p>
    <w:p w14:paraId="3DF4C82C" w14:textId="77777777" w:rsidR="009C3646" w:rsidRDefault="009C3646" w:rsidP="009C3646">
      <w:pPr>
        <w:rPr>
          <w:rFonts w:ascii="Calibri" w:hAnsi="Calibri" w:cs="Calibri"/>
          <w:b/>
          <w:bCs/>
        </w:rPr>
      </w:pPr>
      <w:r>
        <w:rPr>
          <w:rFonts w:ascii="Calibri" w:hAnsi="Calibri" w:cs="Calibri"/>
          <w:b/>
          <w:bCs/>
        </w:rPr>
        <w:t>WHO ARE TFE HOTELS?</w:t>
      </w:r>
    </w:p>
    <w:p w14:paraId="72B00225" w14:textId="77777777" w:rsidR="009C3646" w:rsidRDefault="009C3646" w:rsidP="009C3646">
      <w:pPr>
        <w:rPr>
          <w:rFonts w:ascii="Calibri" w:hAnsi="Calibri" w:cs="Calibri"/>
        </w:rPr>
      </w:pPr>
      <w:r>
        <w:rPr>
          <w:rFonts w:ascii="Calibri" w:hAnsi="Calibri" w:cs="Calibri"/>
        </w:rPr>
        <w:t>TFE Hotels (Toga Far East Hotels) is an international hotel group headquartered in Sydney and operating in Australia, New Zealand, Germany, Denmark and Hungary. It has a portfolio of five established hotel brands - Adina Hotels, Vibe Hotels, Travelodge Hotels, Rendezvous Hotels and TFE Hotels Collection and is pleased to introduce Quincy Hotels to Australia in 2020.</w:t>
      </w:r>
    </w:p>
    <w:p w14:paraId="3981A71D" w14:textId="77777777" w:rsidR="009C3646" w:rsidRPr="001D1D83" w:rsidRDefault="009C3646" w:rsidP="001D1D83">
      <w:pPr>
        <w:rPr>
          <w:rStyle w:val="Hyperlink"/>
          <w:rFonts w:ascii="Calibri" w:hAnsi="Calibri" w:cs="Calibri"/>
        </w:rPr>
      </w:pPr>
    </w:p>
    <w:sectPr w:rsidR="009C3646" w:rsidRPr="001D1D83" w:rsidSect="001847B6">
      <w:headerReference w:type="even" r:id="rId15"/>
      <w:headerReference w:type="default" r:id="rId16"/>
      <w:footerReference w:type="even" r:id="rId17"/>
      <w:footerReference w:type="default" r:id="rId18"/>
      <w:headerReference w:type="first" r:id="rId19"/>
      <w:footerReference w:type="first" r:id="rId20"/>
      <w:pgSz w:w="11900" w:h="16820"/>
      <w:pgMar w:top="1843"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0E4770" w14:textId="77777777" w:rsidR="0099052D" w:rsidRDefault="0099052D" w:rsidP="00A43791">
      <w:r>
        <w:separator/>
      </w:r>
    </w:p>
  </w:endnote>
  <w:endnote w:type="continuationSeparator" w:id="0">
    <w:p w14:paraId="60948595" w14:textId="77777777" w:rsidR="0099052D" w:rsidRDefault="0099052D" w:rsidP="00A437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Arial"/>
    <w:charset w:val="00"/>
    <w:family w:val="swiss"/>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138AE9" w14:textId="77777777" w:rsidR="00842F29" w:rsidRDefault="00842F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611C09" w14:textId="77777777" w:rsidR="00842F29" w:rsidRDefault="00842F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0F23F" w14:textId="77777777" w:rsidR="00842F29" w:rsidRDefault="00842F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E19DAC" w14:textId="77777777" w:rsidR="0099052D" w:rsidRDefault="0099052D" w:rsidP="00A43791">
      <w:r>
        <w:separator/>
      </w:r>
    </w:p>
  </w:footnote>
  <w:footnote w:type="continuationSeparator" w:id="0">
    <w:p w14:paraId="3390221D" w14:textId="77777777" w:rsidR="0099052D" w:rsidRDefault="0099052D" w:rsidP="00A437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F0870" w14:textId="77777777" w:rsidR="00842F29" w:rsidRDefault="00842F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630B1" w14:textId="77777777" w:rsidR="00533437" w:rsidRDefault="00A21781">
    <w:pPr>
      <w:pStyle w:val="Header"/>
      <w:rPr>
        <w:noProof/>
        <w:lang w:eastAsia="en-AU"/>
      </w:rPr>
    </w:pPr>
    <w:r>
      <w:rPr>
        <w:noProof/>
        <w:lang w:eastAsia="en-AU"/>
      </w:rPr>
      <w:drawing>
        <wp:anchor distT="0" distB="0" distL="114300" distR="114300" simplePos="0" relativeHeight="251657728" behindDoc="1" locked="0" layoutInCell="1" allowOverlap="1" wp14:anchorId="665901BD" wp14:editId="70D8BF7B">
          <wp:simplePos x="0" y="0"/>
          <wp:positionH relativeFrom="margin">
            <wp:posOffset>-513089</wp:posOffset>
          </wp:positionH>
          <wp:positionV relativeFrom="page">
            <wp:posOffset>40944</wp:posOffset>
          </wp:positionV>
          <wp:extent cx="7491715" cy="10597151"/>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
                  <a:stretch>
                    <a:fillRect/>
                  </a:stretch>
                </pic:blipFill>
                <pic:spPr bwMode="auto">
                  <a:xfrm>
                    <a:off x="0" y="0"/>
                    <a:ext cx="7491715" cy="10597151"/>
                  </a:xfrm>
                  <a:prstGeom prst="rect">
                    <a:avLst/>
                  </a:prstGeom>
                  <a:noFill/>
                  <a:ln>
                    <a:noFill/>
                  </a:ln>
                </pic:spPr>
              </pic:pic>
            </a:graphicData>
          </a:graphic>
          <wp14:sizeRelH relativeFrom="page">
            <wp14:pctWidth>0</wp14:pctWidth>
          </wp14:sizeRelH>
          <wp14:sizeRelV relativeFrom="page">
            <wp14:pctHeight>0</wp14:pctHeight>
          </wp14:sizeRelV>
        </wp:anchor>
      </w:drawing>
    </w:r>
    <w:r w:rsidR="00882D50">
      <w:rPr>
        <w:noProof/>
        <w:lang w:eastAsia="en-AU"/>
      </w:rPr>
      <w:softHyphen/>
    </w:r>
    <w:r w:rsidR="00882D50">
      <w:rPr>
        <w:noProof/>
        <w:lang w:eastAsia="en-AU"/>
      </w:rPr>
      <w:softHyphen/>
    </w:r>
    <w:r w:rsidR="00882D50">
      <w:rPr>
        <w:noProof/>
        <w:lang w:eastAsia="en-AU"/>
      </w:rPr>
      <w:softHyphen/>
    </w:r>
    <w:r w:rsidR="00882D50">
      <w:rPr>
        <w:noProof/>
        <w:lang w:eastAsia="en-AU"/>
      </w:rPr>
      <w:softHyphen/>
    </w:r>
  </w:p>
  <w:p w14:paraId="6F46A474" w14:textId="77777777" w:rsidR="008006C4" w:rsidRDefault="008006C4">
    <w:pPr>
      <w:pStyle w:val="Header"/>
    </w:pPr>
  </w:p>
  <w:p w14:paraId="041FF227" w14:textId="77777777" w:rsidR="00A43791" w:rsidRDefault="00882D50" w:rsidP="00882D50">
    <w:pPr>
      <w:pStyle w:val="Header"/>
      <w:tabs>
        <w:tab w:val="clear" w:pos="4320"/>
        <w:tab w:val="left" w:pos="864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AB5E62" w14:textId="77777777" w:rsidR="00842F29" w:rsidRDefault="00842F2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EE8"/>
    <w:rsid w:val="00033101"/>
    <w:rsid w:val="00083C20"/>
    <w:rsid w:val="00143D8B"/>
    <w:rsid w:val="001847B6"/>
    <w:rsid w:val="001A5AC0"/>
    <w:rsid w:val="001C5264"/>
    <w:rsid w:val="001D1D83"/>
    <w:rsid w:val="00225CDE"/>
    <w:rsid w:val="002663EA"/>
    <w:rsid w:val="0030451B"/>
    <w:rsid w:val="00331DB7"/>
    <w:rsid w:val="00346A77"/>
    <w:rsid w:val="00370F48"/>
    <w:rsid w:val="003F73D1"/>
    <w:rsid w:val="004452E7"/>
    <w:rsid w:val="00533437"/>
    <w:rsid w:val="005641C2"/>
    <w:rsid w:val="005E30A6"/>
    <w:rsid w:val="005E6831"/>
    <w:rsid w:val="006956BE"/>
    <w:rsid w:val="0076092A"/>
    <w:rsid w:val="00763D51"/>
    <w:rsid w:val="007A157C"/>
    <w:rsid w:val="007F431C"/>
    <w:rsid w:val="008006C4"/>
    <w:rsid w:val="00824EE8"/>
    <w:rsid w:val="00842F29"/>
    <w:rsid w:val="00882D50"/>
    <w:rsid w:val="00933657"/>
    <w:rsid w:val="0099052D"/>
    <w:rsid w:val="00990E68"/>
    <w:rsid w:val="009C3646"/>
    <w:rsid w:val="009D44C4"/>
    <w:rsid w:val="00A21781"/>
    <w:rsid w:val="00A43791"/>
    <w:rsid w:val="00AD3EAD"/>
    <w:rsid w:val="00AE78BE"/>
    <w:rsid w:val="00B27543"/>
    <w:rsid w:val="00C43390"/>
    <w:rsid w:val="00C67670"/>
    <w:rsid w:val="00C67DE9"/>
    <w:rsid w:val="00DF462A"/>
    <w:rsid w:val="00E627EF"/>
    <w:rsid w:val="00E74D1B"/>
    <w:rsid w:val="00F72F35"/>
    <w:rsid w:val="00F85776"/>
    <w:rsid w:val="00FA48C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38A87B6B"/>
  <w14:defaultImageDpi w14:val="300"/>
  <w15:docId w15:val="{82BFB5F7-A733-4584-9734-31C7CE41F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3791"/>
    <w:rPr>
      <w:rFonts w:ascii="Lucida Grande" w:hAnsi="Lucida Grande" w:cs="Lucida Grande"/>
      <w:sz w:val="18"/>
      <w:szCs w:val="18"/>
    </w:rPr>
  </w:style>
  <w:style w:type="character" w:customStyle="1" w:styleId="BalloonTextChar">
    <w:name w:val="Balloon Text Char"/>
    <w:link w:val="BalloonText"/>
    <w:uiPriority w:val="99"/>
    <w:semiHidden/>
    <w:rsid w:val="00A43791"/>
    <w:rPr>
      <w:rFonts w:ascii="Lucida Grande" w:hAnsi="Lucida Grande" w:cs="Lucida Grande"/>
      <w:sz w:val="18"/>
      <w:szCs w:val="18"/>
    </w:rPr>
  </w:style>
  <w:style w:type="paragraph" w:styleId="Header">
    <w:name w:val="header"/>
    <w:basedOn w:val="Normal"/>
    <w:link w:val="HeaderChar"/>
    <w:uiPriority w:val="99"/>
    <w:unhideWhenUsed/>
    <w:rsid w:val="00A43791"/>
    <w:pPr>
      <w:tabs>
        <w:tab w:val="center" w:pos="4320"/>
        <w:tab w:val="right" w:pos="8640"/>
      </w:tabs>
    </w:pPr>
  </w:style>
  <w:style w:type="character" w:customStyle="1" w:styleId="HeaderChar">
    <w:name w:val="Header Char"/>
    <w:basedOn w:val="DefaultParagraphFont"/>
    <w:link w:val="Header"/>
    <w:uiPriority w:val="99"/>
    <w:rsid w:val="00A43791"/>
  </w:style>
  <w:style w:type="paragraph" w:styleId="Footer">
    <w:name w:val="footer"/>
    <w:basedOn w:val="Normal"/>
    <w:link w:val="FooterChar"/>
    <w:uiPriority w:val="99"/>
    <w:unhideWhenUsed/>
    <w:rsid w:val="00A43791"/>
    <w:pPr>
      <w:tabs>
        <w:tab w:val="center" w:pos="4320"/>
        <w:tab w:val="right" w:pos="8640"/>
      </w:tabs>
    </w:pPr>
  </w:style>
  <w:style w:type="character" w:customStyle="1" w:styleId="FooterChar">
    <w:name w:val="Footer Char"/>
    <w:basedOn w:val="DefaultParagraphFont"/>
    <w:link w:val="Footer"/>
    <w:uiPriority w:val="99"/>
    <w:rsid w:val="00A43791"/>
  </w:style>
  <w:style w:type="paragraph" w:customStyle="1" w:styleId="Body">
    <w:name w:val="Body"/>
    <w:basedOn w:val="Normal"/>
    <w:qFormat/>
    <w:rsid w:val="00DF462A"/>
    <w:rPr>
      <w:rFonts w:ascii="Calibri" w:hAnsi="Calibri"/>
      <w:sz w:val="20"/>
    </w:rPr>
  </w:style>
  <w:style w:type="character" w:styleId="Hyperlink">
    <w:name w:val="Hyperlink"/>
    <w:basedOn w:val="DefaultParagraphFont"/>
    <w:uiPriority w:val="99"/>
    <w:unhideWhenUsed/>
    <w:rsid w:val="001D1D83"/>
    <w:rPr>
      <w:color w:val="0000FF" w:themeColor="hyperlink"/>
      <w:u w:val="single"/>
    </w:rPr>
  </w:style>
  <w:style w:type="character" w:styleId="UnresolvedMention">
    <w:name w:val="Unresolved Mention"/>
    <w:basedOn w:val="DefaultParagraphFont"/>
    <w:uiPriority w:val="99"/>
    <w:semiHidden/>
    <w:unhideWhenUsed/>
    <w:rsid w:val="009C36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38683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spaces.hightail.com/receive/hUkXCyTCQI" TargetMode="External"/><Relationship Id="rId13" Type="http://schemas.openxmlformats.org/officeDocument/2006/relationships/hyperlink" Target="https://www.tfehotels.com/en/about/media-lounge"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vibehotels.com/hotel/subiaco-perth" TargetMode="External"/><Relationship Id="rId12" Type="http://schemas.openxmlformats.org/officeDocument/2006/relationships/hyperlink" Target="mailto:jclark@tfehotels.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lc@klickx.co"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beau@klickx.co"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tfehotels.com" TargetMode="External"/><Relationship Id="rId14" Type="http://schemas.openxmlformats.org/officeDocument/2006/relationships/hyperlink" Target="http://www.vibehotels.com"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D8FFCD-5350-45D4-A845-7750C29CC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939</Words>
  <Characters>5355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Angelique Harris</dc:creator>
  <cp:lastModifiedBy>Jodi Clark</cp:lastModifiedBy>
  <cp:revision>4</cp:revision>
  <dcterms:created xsi:type="dcterms:W3CDTF">2020-09-28T05:41:00Z</dcterms:created>
  <dcterms:modified xsi:type="dcterms:W3CDTF">2020-10-01T02:27:00Z</dcterms:modified>
</cp:coreProperties>
</file>